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947" w:rsidRDefault="002D6947" w:rsidP="00EB213D">
      <w:pPr>
        <w:autoSpaceDE w:val="0"/>
        <w:autoSpaceDN w:val="0"/>
        <w:adjustRightInd w:val="0"/>
        <w:spacing w:after="0" w:line="240" w:lineRule="auto"/>
        <w:jc w:val="both"/>
        <w:rPr>
          <w:rFonts w:ascii="Arial" w:hAnsi="Arial" w:cs="Arial"/>
          <w:b/>
          <w:bCs/>
          <w:sz w:val="32"/>
          <w:szCs w:val="32"/>
        </w:rPr>
      </w:pPr>
      <w:r>
        <w:rPr>
          <w:noProof/>
          <w:lang w:eastAsia="fr-FR"/>
        </w:rPr>
        <w:drawing>
          <wp:inline distT="0" distB="0" distL="0" distR="0">
            <wp:extent cx="1716405" cy="655320"/>
            <wp:effectExtent l="0" t="0" r="0" b="0"/>
            <wp:docPr id="6" name="Image 6" descr="2-logo_1393003125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logo_1393003125560-jpg"/>
                    <pic:cNvPicPr>
                      <a:picLocks noChangeAspect="1" noChangeArrowheads="1"/>
                    </pic:cNvPicPr>
                  </pic:nvPicPr>
                  <pic:blipFill>
                    <a:blip r:embed="rId9">
                      <a:extLst>
                        <a:ext uri="{28A0092B-C50C-407E-A947-70E740481C1C}">
                          <a14:useLocalDpi xmlns:a14="http://schemas.microsoft.com/office/drawing/2010/main" val="0"/>
                        </a:ext>
                      </a:extLst>
                    </a:blip>
                    <a:srcRect t="20801" b="22490"/>
                    <a:stretch>
                      <a:fillRect/>
                    </a:stretch>
                  </pic:blipFill>
                  <pic:spPr bwMode="auto">
                    <a:xfrm>
                      <a:off x="0" y="0"/>
                      <a:ext cx="1716405" cy="655320"/>
                    </a:xfrm>
                    <a:prstGeom prst="rect">
                      <a:avLst/>
                    </a:prstGeom>
                    <a:noFill/>
                    <a:ln>
                      <a:noFill/>
                    </a:ln>
                  </pic:spPr>
                </pic:pic>
              </a:graphicData>
            </a:graphic>
          </wp:inline>
        </w:drawing>
      </w:r>
      <w:r w:rsidRPr="002D6947">
        <w:rPr>
          <w:rFonts w:ascii="Arial" w:hAnsi="Arial" w:cs="Arial"/>
          <w:b/>
          <w:bCs/>
          <w:sz w:val="32"/>
          <w:szCs w:val="32"/>
        </w:rPr>
        <w:t xml:space="preserve"> </w:t>
      </w:r>
      <w:r>
        <w:rPr>
          <w:rFonts w:ascii="Arial" w:hAnsi="Arial" w:cs="Arial"/>
          <w:b/>
          <w:bCs/>
          <w:sz w:val="32"/>
          <w:szCs w:val="32"/>
        </w:rPr>
        <w:t xml:space="preserve">                       </w:t>
      </w:r>
      <w:r w:rsidRPr="00EB213D">
        <w:rPr>
          <w:rFonts w:ascii="Arial" w:hAnsi="Arial" w:cs="Arial"/>
          <w:b/>
          <w:bCs/>
          <w:sz w:val="32"/>
          <w:szCs w:val="32"/>
        </w:rPr>
        <w:t>Protocole lié au Covid-19</w:t>
      </w:r>
    </w:p>
    <w:p w:rsidR="00EB213D" w:rsidRDefault="00EB213D" w:rsidP="00EB213D">
      <w:pPr>
        <w:autoSpaceDE w:val="0"/>
        <w:autoSpaceDN w:val="0"/>
        <w:adjustRightInd w:val="0"/>
        <w:spacing w:after="0" w:line="240" w:lineRule="auto"/>
        <w:jc w:val="both"/>
        <w:rPr>
          <w:rFonts w:ascii="Arial" w:hAnsi="Arial" w:cs="Arial"/>
          <w:b/>
          <w:bCs/>
          <w:sz w:val="32"/>
          <w:szCs w:val="32"/>
        </w:rPr>
      </w:pPr>
    </w:p>
    <w:p w:rsidR="00CD425C" w:rsidRPr="00EB213D" w:rsidRDefault="00CD425C" w:rsidP="00EB213D">
      <w:pPr>
        <w:autoSpaceDE w:val="0"/>
        <w:autoSpaceDN w:val="0"/>
        <w:adjustRightInd w:val="0"/>
        <w:spacing w:after="0" w:line="240" w:lineRule="auto"/>
        <w:jc w:val="both"/>
        <w:rPr>
          <w:rFonts w:ascii="Arial" w:hAnsi="Arial" w:cs="Arial"/>
          <w:b/>
          <w:bCs/>
          <w:sz w:val="32"/>
          <w:szCs w:val="32"/>
        </w:rPr>
      </w:pPr>
    </w:p>
    <w:p w:rsidR="00EB213D" w:rsidRPr="00A32086" w:rsidRDefault="00992F00">
      <w:pPr>
        <w:rPr>
          <w:rFonts w:ascii="Arial" w:hAnsi="Arial" w:cs="Arial"/>
          <w:b/>
          <w:sz w:val="28"/>
          <w:szCs w:val="28"/>
          <w:u w:val="single"/>
        </w:rPr>
      </w:pPr>
      <w:r w:rsidRPr="00A32086">
        <w:rPr>
          <w:rFonts w:ascii="Arial" w:hAnsi="Arial" w:cs="Arial"/>
          <w:b/>
          <w:sz w:val="28"/>
          <w:szCs w:val="28"/>
          <w:u w:val="single"/>
        </w:rPr>
        <w:t>T</w:t>
      </w:r>
      <w:r w:rsidR="00305A28" w:rsidRPr="00A32086">
        <w:rPr>
          <w:rFonts w:ascii="Arial" w:hAnsi="Arial" w:cs="Arial"/>
          <w:b/>
          <w:sz w:val="28"/>
          <w:szCs w:val="28"/>
          <w:u w:val="single"/>
        </w:rPr>
        <w:t>ravail sur site administratif</w:t>
      </w:r>
      <w:r w:rsidR="00CD425C" w:rsidRPr="00A32086">
        <w:rPr>
          <w:rFonts w:ascii="Arial" w:hAnsi="Arial" w:cs="Arial"/>
          <w:b/>
          <w:sz w:val="28"/>
          <w:szCs w:val="28"/>
          <w:u w:val="single"/>
        </w:rPr>
        <w:t xml:space="preserve"> toutes directions</w:t>
      </w:r>
    </w:p>
    <w:p w:rsidR="00EB213D" w:rsidRPr="00A32086" w:rsidRDefault="00EB213D" w:rsidP="00EB213D">
      <w:pPr>
        <w:autoSpaceDE w:val="0"/>
        <w:autoSpaceDN w:val="0"/>
        <w:adjustRightInd w:val="0"/>
        <w:spacing w:after="0" w:line="240" w:lineRule="auto"/>
        <w:rPr>
          <w:rFonts w:ascii="Arial" w:hAnsi="Arial" w:cs="Arial"/>
        </w:rPr>
      </w:pPr>
      <w:r w:rsidRPr="00A32086">
        <w:rPr>
          <w:rFonts w:ascii="Arial" w:hAnsi="Arial" w:cs="Arial"/>
        </w:rPr>
        <w:t>Ce protocole regroupe les bonnes pratiques à</w:t>
      </w:r>
      <w:r w:rsidR="007D1561" w:rsidRPr="00A32086">
        <w:rPr>
          <w:rFonts w:ascii="Arial" w:hAnsi="Arial" w:cs="Arial"/>
        </w:rPr>
        <w:t xml:space="preserve"> mettre en œuvre sur un site </w:t>
      </w:r>
      <w:r w:rsidR="00981A00" w:rsidRPr="00A32086">
        <w:rPr>
          <w:rFonts w:ascii="Arial" w:hAnsi="Arial" w:cs="Arial"/>
        </w:rPr>
        <w:t>administratif</w:t>
      </w:r>
      <w:r w:rsidRPr="00A32086">
        <w:rPr>
          <w:rFonts w:ascii="Arial" w:hAnsi="Arial" w:cs="Arial"/>
        </w:rPr>
        <w:t xml:space="preserve">  afin de limiter le risque de contamination des agents.</w:t>
      </w:r>
    </w:p>
    <w:p w:rsidR="00EB213D" w:rsidRPr="00A32086" w:rsidRDefault="00EB213D" w:rsidP="00EB213D">
      <w:pPr>
        <w:autoSpaceDE w:val="0"/>
        <w:autoSpaceDN w:val="0"/>
        <w:adjustRightInd w:val="0"/>
        <w:spacing w:after="0" w:line="240" w:lineRule="auto"/>
        <w:rPr>
          <w:rFonts w:ascii="Arial" w:hAnsi="Arial" w:cs="Arial"/>
          <w:b/>
          <w:bCs/>
          <w:i/>
          <w:iCs/>
          <w:color w:val="000000"/>
        </w:rPr>
      </w:pPr>
    </w:p>
    <w:p w:rsidR="00EB213D" w:rsidRDefault="00EB213D" w:rsidP="00EB213D">
      <w:pPr>
        <w:autoSpaceDE w:val="0"/>
        <w:autoSpaceDN w:val="0"/>
        <w:adjustRightInd w:val="0"/>
        <w:spacing w:after="0" w:line="240" w:lineRule="auto"/>
        <w:rPr>
          <w:rFonts w:ascii="Helvetica-BoldOblique" w:hAnsi="Helvetica-BoldOblique" w:cs="Helvetica-BoldOblique"/>
          <w:b/>
          <w:bCs/>
          <w:i/>
          <w:iCs/>
          <w:color w:val="000000"/>
        </w:rPr>
      </w:pPr>
    </w:p>
    <w:p w:rsidR="00EB213D" w:rsidRDefault="00EB213D" w:rsidP="00EB213D">
      <w:pPr>
        <w:autoSpaceDE w:val="0"/>
        <w:autoSpaceDN w:val="0"/>
        <w:adjustRightInd w:val="0"/>
        <w:spacing w:after="0" w:line="240" w:lineRule="auto"/>
        <w:rPr>
          <w:rFonts w:ascii="Helvetica-Bold" w:hAnsi="Helvetica-Bold" w:cs="Helvetica-Bold"/>
          <w:b/>
          <w:bCs/>
          <w:color w:val="4472C5"/>
          <w:sz w:val="24"/>
          <w:szCs w:val="24"/>
        </w:rPr>
      </w:pPr>
      <w:r>
        <w:rPr>
          <w:rFonts w:ascii="Helvetica-Bold" w:hAnsi="Helvetica-Bold" w:cs="Helvetica-Bold"/>
          <w:b/>
          <w:bCs/>
          <w:color w:val="4472C5"/>
          <w:sz w:val="24"/>
          <w:szCs w:val="24"/>
        </w:rPr>
        <w:t>AU QUOTIDIEN : JE RESTE ATTENTIF A MON ETAT DE SANTE ET</w:t>
      </w:r>
    </w:p>
    <w:p w:rsidR="00EB213D" w:rsidRDefault="00EB213D" w:rsidP="00EB213D">
      <w:pPr>
        <w:autoSpaceDE w:val="0"/>
        <w:autoSpaceDN w:val="0"/>
        <w:adjustRightInd w:val="0"/>
        <w:spacing w:after="0" w:line="240" w:lineRule="auto"/>
        <w:rPr>
          <w:rFonts w:ascii="Helvetica-Bold" w:hAnsi="Helvetica-Bold" w:cs="Helvetica-Bold"/>
          <w:b/>
          <w:bCs/>
          <w:color w:val="4472C5"/>
          <w:sz w:val="24"/>
          <w:szCs w:val="24"/>
        </w:rPr>
      </w:pPr>
      <w:r>
        <w:rPr>
          <w:rFonts w:ascii="Helvetica-Bold" w:hAnsi="Helvetica-Bold" w:cs="Helvetica-Bold"/>
          <w:b/>
          <w:bCs/>
          <w:color w:val="4472C5"/>
          <w:sz w:val="24"/>
          <w:szCs w:val="24"/>
        </w:rPr>
        <w:t>J’ADOPTE LES GESTES BARRIERES</w:t>
      </w:r>
    </w:p>
    <w:p w:rsidR="008F7059" w:rsidRDefault="001E47A1" w:rsidP="00EB213D">
      <w:pPr>
        <w:autoSpaceDE w:val="0"/>
        <w:autoSpaceDN w:val="0"/>
        <w:adjustRightInd w:val="0"/>
        <w:spacing w:after="0" w:line="240" w:lineRule="auto"/>
        <w:rPr>
          <w:rFonts w:ascii="Helvetica-Bold" w:hAnsi="Helvetica-Bold" w:cs="Helvetica-Bold"/>
          <w:b/>
          <w:bCs/>
          <w:color w:val="4472C5"/>
          <w:sz w:val="24"/>
          <w:szCs w:val="24"/>
        </w:rPr>
      </w:pPr>
      <w:r>
        <w:rPr>
          <w:rFonts w:ascii="Helvetica-Bold" w:hAnsi="Helvetica-Bold" w:cs="Helvetica-Bold"/>
          <w:b/>
          <w:bCs/>
          <w:noProof/>
          <w:color w:val="4472C5"/>
          <w:sz w:val="24"/>
          <w:szCs w:val="24"/>
          <w:lang w:eastAsia="fr-FR"/>
        </w:rPr>
        <w:drawing>
          <wp:anchor distT="0" distB="0" distL="114300" distR="114300" simplePos="0" relativeHeight="251659264" behindDoc="0" locked="0" layoutInCell="1" allowOverlap="1" wp14:anchorId="4BEC3CAD" wp14:editId="40E0A831">
            <wp:simplePos x="0" y="0"/>
            <wp:positionH relativeFrom="column">
              <wp:posOffset>-736600</wp:posOffset>
            </wp:positionH>
            <wp:positionV relativeFrom="paragraph">
              <wp:posOffset>283210</wp:posOffset>
            </wp:positionV>
            <wp:extent cx="4208145" cy="1759585"/>
            <wp:effectExtent l="0" t="0" r="1905" b="0"/>
            <wp:wrapNone/>
            <wp:docPr id="5" name="Image 5" descr="T:\SANTE SECURITE\GESTION DE CRISE\PANDEMIE COVID_19 2020\Images\Dossier-gestes-barrieres-schema-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ANTE SECURITE\GESTION DE CRISE\PANDEMIE COVID_19 2020\Images\Dossier-gestes-barrieres-schema-o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8145" cy="1759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059">
        <w:rPr>
          <w:noProof/>
          <w:lang w:eastAsia="fr-FR"/>
        </w:rPr>
        <mc:AlternateContent>
          <mc:Choice Requires="wps">
            <w:drawing>
              <wp:inline distT="0" distB="0" distL="0" distR="0" wp14:anchorId="05A1367F" wp14:editId="14B45FAF">
                <wp:extent cx="301625" cy="301625"/>
                <wp:effectExtent l="0" t="0" r="0" b="0"/>
                <wp:docPr id="3" name="AutoShape 6" descr="https://www.fleurancenature.fr/blog/wp-content/uploads/2020/03/Dossier-gestes-barrieres-schema-o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https://www.fleurancenature.fr/blog/wp-content/uploads/2020/03/Dossier-gestes-barrieres-schema-ok.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sXDi&#10;SfkCAAAl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8F7059" w:rsidRDefault="001E47A1" w:rsidP="001E47A1">
      <w:pPr>
        <w:tabs>
          <w:tab w:val="left" w:pos="7540"/>
        </w:tabs>
        <w:autoSpaceDE w:val="0"/>
        <w:autoSpaceDN w:val="0"/>
        <w:adjustRightInd w:val="0"/>
        <w:spacing w:after="0" w:line="240" w:lineRule="auto"/>
        <w:rPr>
          <w:rFonts w:ascii="Helvetica-Bold" w:hAnsi="Helvetica-Bold" w:cs="Helvetica-Bold"/>
          <w:b/>
          <w:bCs/>
          <w:color w:val="4472C5"/>
          <w:sz w:val="24"/>
          <w:szCs w:val="24"/>
        </w:rPr>
      </w:pPr>
      <w:r>
        <w:rPr>
          <w:rFonts w:ascii="Helvetica-Bold" w:hAnsi="Helvetica-Bold" w:cs="Helvetica-Bold"/>
          <w:b/>
          <w:bCs/>
          <w:noProof/>
          <w:color w:val="4472C5"/>
          <w:sz w:val="24"/>
          <w:szCs w:val="24"/>
          <w:lang w:eastAsia="fr-FR"/>
        </w:rPr>
        <w:drawing>
          <wp:anchor distT="0" distB="0" distL="114300" distR="114300" simplePos="0" relativeHeight="251661312" behindDoc="0" locked="0" layoutInCell="1" allowOverlap="1" wp14:anchorId="49706C4B" wp14:editId="78F75208">
            <wp:simplePos x="0" y="0"/>
            <wp:positionH relativeFrom="column">
              <wp:posOffset>3473797</wp:posOffset>
            </wp:positionH>
            <wp:positionV relativeFrom="paragraph">
              <wp:posOffset>40340</wp:posOffset>
            </wp:positionV>
            <wp:extent cx="2838091" cy="1552755"/>
            <wp:effectExtent l="19050" t="19050" r="19685" b="2857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0355" cy="1553994"/>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Pr>
          <w:rFonts w:ascii="Helvetica-Bold" w:hAnsi="Helvetica-Bold" w:cs="Helvetica-Bold"/>
          <w:b/>
          <w:bCs/>
          <w:color w:val="4472C5"/>
          <w:sz w:val="24"/>
          <w:szCs w:val="24"/>
        </w:rPr>
        <w:tab/>
      </w:r>
    </w:p>
    <w:p w:rsidR="008F7059" w:rsidRDefault="008F7059" w:rsidP="00EB213D">
      <w:pPr>
        <w:autoSpaceDE w:val="0"/>
        <w:autoSpaceDN w:val="0"/>
        <w:adjustRightInd w:val="0"/>
        <w:spacing w:after="0" w:line="240" w:lineRule="auto"/>
        <w:rPr>
          <w:rFonts w:ascii="Helvetica-Bold" w:hAnsi="Helvetica-Bold" w:cs="Helvetica-Bold"/>
          <w:b/>
          <w:bCs/>
          <w:color w:val="4472C5"/>
          <w:sz w:val="24"/>
          <w:szCs w:val="24"/>
        </w:rPr>
      </w:pPr>
    </w:p>
    <w:p w:rsidR="00EB213D" w:rsidRDefault="00EB213D" w:rsidP="00EB213D">
      <w:pPr>
        <w:autoSpaceDE w:val="0"/>
        <w:autoSpaceDN w:val="0"/>
        <w:adjustRightInd w:val="0"/>
        <w:spacing w:after="0" w:line="240" w:lineRule="auto"/>
        <w:rPr>
          <w:rFonts w:ascii="Helvetica-Bold" w:hAnsi="Helvetica-Bold" w:cs="Helvetica-Bold"/>
          <w:b/>
          <w:bCs/>
          <w:color w:val="4472C5"/>
          <w:sz w:val="24"/>
          <w:szCs w:val="24"/>
        </w:rPr>
      </w:pPr>
    </w:p>
    <w:p w:rsidR="008F7059" w:rsidRDefault="008F7059" w:rsidP="00FB425F">
      <w:pPr>
        <w:autoSpaceDE w:val="0"/>
        <w:autoSpaceDN w:val="0"/>
        <w:adjustRightInd w:val="0"/>
        <w:spacing w:after="0" w:line="240" w:lineRule="auto"/>
        <w:rPr>
          <w:rFonts w:ascii="Helvetica-Bold" w:hAnsi="Helvetica-Bold" w:cs="Helvetica-Bold"/>
          <w:b/>
          <w:bCs/>
          <w:color w:val="4472C5"/>
          <w:sz w:val="24"/>
          <w:szCs w:val="24"/>
        </w:rPr>
      </w:pPr>
      <w:r>
        <w:rPr>
          <w:noProof/>
          <w:lang w:eastAsia="fr-FR"/>
        </w:rPr>
        <mc:AlternateContent>
          <mc:Choice Requires="wps">
            <w:drawing>
              <wp:inline distT="0" distB="0" distL="0" distR="0" wp14:anchorId="0FB84167" wp14:editId="46D433F1">
                <wp:extent cx="301625" cy="301625"/>
                <wp:effectExtent l="0" t="0" r="0" b="0"/>
                <wp:docPr id="4" name="AutoShape 7" descr="https://www.fleurancenature.fr/blog/wp-content/uploads/2020/03/Dossier-gestes-barrieres-schema-o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https://www.fleurancenature.fr/blog/wp-content/uploads/2020/03/Dossier-gestes-barrieres-schema-ok.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j/rZ&#10;J/kCAAAl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8F7059" w:rsidRDefault="008F7059" w:rsidP="00FB425F">
      <w:pPr>
        <w:autoSpaceDE w:val="0"/>
        <w:autoSpaceDN w:val="0"/>
        <w:adjustRightInd w:val="0"/>
        <w:spacing w:after="0" w:line="240" w:lineRule="auto"/>
        <w:rPr>
          <w:rFonts w:ascii="Helvetica-Bold" w:hAnsi="Helvetica-Bold" w:cs="Helvetica-Bold"/>
          <w:b/>
          <w:bCs/>
          <w:color w:val="4472C5"/>
          <w:sz w:val="24"/>
          <w:szCs w:val="24"/>
        </w:rPr>
      </w:pPr>
    </w:p>
    <w:p w:rsidR="008F7059" w:rsidRDefault="008F7059" w:rsidP="00FB425F">
      <w:pPr>
        <w:autoSpaceDE w:val="0"/>
        <w:autoSpaceDN w:val="0"/>
        <w:adjustRightInd w:val="0"/>
        <w:spacing w:after="0" w:line="240" w:lineRule="auto"/>
        <w:rPr>
          <w:rFonts w:ascii="Helvetica-Bold" w:hAnsi="Helvetica-Bold" w:cs="Helvetica-Bold"/>
          <w:b/>
          <w:bCs/>
          <w:color w:val="4472C5"/>
          <w:sz w:val="24"/>
          <w:szCs w:val="24"/>
        </w:rPr>
      </w:pPr>
    </w:p>
    <w:p w:rsidR="008F7059" w:rsidRDefault="008F7059" w:rsidP="00FB425F">
      <w:pPr>
        <w:autoSpaceDE w:val="0"/>
        <w:autoSpaceDN w:val="0"/>
        <w:adjustRightInd w:val="0"/>
        <w:spacing w:after="0" w:line="240" w:lineRule="auto"/>
        <w:rPr>
          <w:rFonts w:ascii="Helvetica-Bold" w:hAnsi="Helvetica-Bold" w:cs="Helvetica-Bold"/>
          <w:b/>
          <w:bCs/>
          <w:color w:val="4472C5"/>
          <w:sz w:val="24"/>
          <w:szCs w:val="24"/>
        </w:rPr>
      </w:pPr>
    </w:p>
    <w:p w:rsidR="008F7059" w:rsidRDefault="008F7059" w:rsidP="00FB425F">
      <w:pPr>
        <w:autoSpaceDE w:val="0"/>
        <w:autoSpaceDN w:val="0"/>
        <w:adjustRightInd w:val="0"/>
        <w:spacing w:after="0" w:line="240" w:lineRule="auto"/>
        <w:rPr>
          <w:rFonts w:ascii="Helvetica-Bold" w:hAnsi="Helvetica-Bold" w:cs="Helvetica-Bold"/>
          <w:b/>
          <w:bCs/>
          <w:color w:val="4472C5"/>
          <w:sz w:val="24"/>
          <w:szCs w:val="24"/>
        </w:rPr>
      </w:pPr>
    </w:p>
    <w:p w:rsidR="008F7059" w:rsidRDefault="008F7059" w:rsidP="00FB425F">
      <w:pPr>
        <w:autoSpaceDE w:val="0"/>
        <w:autoSpaceDN w:val="0"/>
        <w:adjustRightInd w:val="0"/>
        <w:spacing w:after="0" w:line="240" w:lineRule="auto"/>
        <w:rPr>
          <w:rFonts w:ascii="Helvetica-Bold" w:hAnsi="Helvetica-Bold" w:cs="Helvetica-Bold"/>
          <w:b/>
          <w:bCs/>
          <w:color w:val="4472C5"/>
          <w:sz w:val="24"/>
          <w:szCs w:val="24"/>
        </w:rPr>
      </w:pPr>
    </w:p>
    <w:p w:rsidR="0016304B" w:rsidRDefault="0016304B" w:rsidP="0016304B">
      <w:pPr>
        <w:autoSpaceDE w:val="0"/>
        <w:autoSpaceDN w:val="0"/>
        <w:adjustRightInd w:val="0"/>
        <w:spacing w:after="0" w:line="240" w:lineRule="auto"/>
        <w:rPr>
          <w:rFonts w:ascii="Arial" w:hAnsi="Arial" w:cs="Arial"/>
          <w:b/>
          <w:bCs/>
          <w:color w:val="FF0000"/>
        </w:rPr>
      </w:pPr>
    </w:p>
    <w:p w:rsidR="0016304B" w:rsidRPr="005C1ED1" w:rsidRDefault="0016304B" w:rsidP="0016304B">
      <w:pPr>
        <w:autoSpaceDE w:val="0"/>
        <w:autoSpaceDN w:val="0"/>
        <w:adjustRightInd w:val="0"/>
        <w:spacing w:after="0" w:line="240" w:lineRule="auto"/>
        <w:rPr>
          <w:rFonts w:ascii="Helvetica-Bold" w:hAnsi="Helvetica-Bold" w:cs="Helvetica-Bold"/>
          <w:b/>
          <w:bCs/>
          <w:color w:val="4472C5"/>
          <w:sz w:val="24"/>
          <w:szCs w:val="24"/>
        </w:rPr>
      </w:pPr>
      <w:r w:rsidRPr="005C1ED1">
        <w:rPr>
          <w:rFonts w:ascii="Helvetica-Bold" w:hAnsi="Helvetica-Bold" w:cs="Helvetica-Bold"/>
          <w:b/>
          <w:bCs/>
          <w:color w:val="4472C5"/>
          <w:sz w:val="24"/>
          <w:szCs w:val="24"/>
        </w:rPr>
        <w:t>E</w:t>
      </w:r>
      <w:r w:rsidR="00992F00" w:rsidRPr="005C1ED1">
        <w:rPr>
          <w:rFonts w:ascii="Helvetica-Bold" w:hAnsi="Helvetica-Bold" w:cs="Helvetica-Bold"/>
          <w:b/>
          <w:bCs/>
          <w:color w:val="4472C5"/>
          <w:sz w:val="24"/>
          <w:szCs w:val="24"/>
        </w:rPr>
        <w:t>VITER AU MAXIMUM DE TOUCHER SON VISAGE</w:t>
      </w:r>
    </w:p>
    <w:p w:rsidR="0016304B" w:rsidRPr="00354D2B" w:rsidRDefault="0016304B" w:rsidP="00EB213D">
      <w:pPr>
        <w:autoSpaceDE w:val="0"/>
        <w:autoSpaceDN w:val="0"/>
        <w:adjustRightInd w:val="0"/>
        <w:spacing w:after="0" w:line="240" w:lineRule="auto"/>
        <w:rPr>
          <w:rFonts w:ascii="Arial" w:hAnsi="Arial" w:cs="Arial"/>
          <w:bCs/>
          <w:u w:val="single"/>
        </w:rPr>
      </w:pPr>
    </w:p>
    <w:p w:rsidR="00FB425F" w:rsidRPr="00354D2B" w:rsidRDefault="00A32086" w:rsidP="00354D2B">
      <w:pPr>
        <w:pStyle w:val="Paragraphedeliste"/>
        <w:numPr>
          <w:ilvl w:val="0"/>
          <w:numId w:val="11"/>
        </w:numPr>
        <w:autoSpaceDE w:val="0"/>
        <w:autoSpaceDN w:val="0"/>
        <w:adjustRightInd w:val="0"/>
        <w:spacing w:after="0" w:line="240" w:lineRule="auto"/>
        <w:rPr>
          <w:rFonts w:ascii="Arial" w:hAnsi="Arial" w:cs="Arial"/>
          <w:bCs/>
        </w:rPr>
      </w:pPr>
      <w:hyperlink r:id="rId12" w:tgtFrame="_self" w:history="1">
        <w:r w:rsidR="007D1561" w:rsidRPr="00354D2B">
          <w:rPr>
            <w:rStyle w:val="Lienhypertexte"/>
            <w:rFonts w:ascii="Arial" w:hAnsi="Arial" w:cs="Arial"/>
            <w:b/>
            <w:bCs/>
            <w:color w:val="auto"/>
            <w:u w:val="none"/>
          </w:rPr>
          <w:t>se laver les mains très régulièrement</w:t>
        </w:r>
      </w:hyperlink>
      <w:r w:rsidR="007D1561" w:rsidRPr="00354D2B">
        <w:rPr>
          <w:rFonts w:ascii="Arial" w:hAnsi="Arial" w:cs="Arial"/>
          <w:bCs/>
        </w:rPr>
        <w:t> </w:t>
      </w:r>
      <w:r w:rsidR="00FB425F" w:rsidRPr="00354D2B">
        <w:rPr>
          <w:rFonts w:ascii="Arial" w:hAnsi="Arial" w:cs="Arial"/>
          <w:bCs/>
        </w:rPr>
        <w:t>avec savon liquide et essuie mains à usage unique à défaut du gel hydro alcoolique</w:t>
      </w:r>
    </w:p>
    <w:p w:rsidR="00FC7282" w:rsidRDefault="0090417A" w:rsidP="00FC7282">
      <w:pPr>
        <w:autoSpaceDE w:val="0"/>
        <w:autoSpaceDN w:val="0"/>
        <w:adjustRightInd w:val="0"/>
        <w:spacing w:after="0" w:line="240" w:lineRule="auto"/>
        <w:rPr>
          <w:rFonts w:ascii="Arial" w:hAnsi="Arial" w:cs="Arial"/>
          <w:bCs/>
        </w:rPr>
      </w:pPr>
      <w:r>
        <w:rPr>
          <w:rFonts w:ascii="Arial" w:hAnsi="Arial" w:cs="Arial"/>
          <w:bCs/>
          <w:noProof/>
          <w:lang w:eastAsia="fr-FR"/>
        </w:rPr>
        <w:drawing>
          <wp:anchor distT="0" distB="0" distL="114300" distR="114300" simplePos="0" relativeHeight="251660288" behindDoc="0" locked="0" layoutInCell="1" allowOverlap="1" wp14:anchorId="254D11B7" wp14:editId="18AD5460">
            <wp:simplePos x="0" y="0"/>
            <wp:positionH relativeFrom="column">
              <wp:posOffset>1895163</wp:posOffset>
            </wp:positionH>
            <wp:positionV relativeFrom="paragraph">
              <wp:posOffset>79207</wp:posOffset>
            </wp:positionV>
            <wp:extent cx="3174521" cy="3484526"/>
            <wp:effectExtent l="0" t="0" r="6985"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3661" cy="349455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C7282" w:rsidRDefault="00FC7282" w:rsidP="00FC7282">
      <w:pPr>
        <w:autoSpaceDE w:val="0"/>
        <w:autoSpaceDN w:val="0"/>
        <w:adjustRightInd w:val="0"/>
        <w:spacing w:after="0" w:line="240" w:lineRule="auto"/>
        <w:rPr>
          <w:rFonts w:ascii="Arial" w:hAnsi="Arial" w:cs="Arial"/>
          <w:bCs/>
        </w:rPr>
      </w:pPr>
    </w:p>
    <w:p w:rsidR="00FC7282" w:rsidRDefault="00FC7282" w:rsidP="00FC7282">
      <w:pPr>
        <w:autoSpaceDE w:val="0"/>
        <w:autoSpaceDN w:val="0"/>
        <w:adjustRightInd w:val="0"/>
        <w:spacing w:after="0" w:line="240" w:lineRule="auto"/>
        <w:rPr>
          <w:rFonts w:ascii="Arial" w:hAnsi="Arial" w:cs="Arial"/>
          <w:bCs/>
        </w:rPr>
      </w:pPr>
    </w:p>
    <w:p w:rsidR="00FC7282" w:rsidRDefault="00FC7282" w:rsidP="00FC7282">
      <w:pPr>
        <w:autoSpaceDE w:val="0"/>
        <w:autoSpaceDN w:val="0"/>
        <w:adjustRightInd w:val="0"/>
        <w:spacing w:after="0" w:line="240" w:lineRule="auto"/>
        <w:rPr>
          <w:rFonts w:ascii="Arial" w:hAnsi="Arial" w:cs="Arial"/>
          <w:bCs/>
        </w:rPr>
      </w:pPr>
    </w:p>
    <w:p w:rsidR="00FC7282" w:rsidRDefault="00FC7282" w:rsidP="00FC7282">
      <w:pPr>
        <w:autoSpaceDE w:val="0"/>
        <w:autoSpaceDN w:val="0"/>
        <w:adjustRightInd w:val="0"/>
        <w:spacing w:after="0" w:line="240" w:lineRule="auto"/>
        <w:rPr>
          <w:rFonts w:ascii="Arial" w:hAnsi="Arial" w:cs="Arial"/>
          <w:bCs/>
        </w:rPr>
      </w:pPr>
    </w:p>
    <w:p w:rsidR="00FC7282" w:rsidRDefault="00FC7282" w:rsidP="00FC7282">
      <w:pPr>
        <w:autoSpaceDE w:val="0"/>
        <w:autoSpaceDN w:val="0"/>
        <w:adjustRightInd w:val="0"/>
        <w:spacing w:after="0" w:line="240" w:lineRule="auto"/>
        <w:rPr>
          <w:rFonts w:ascii="Arial" w:hAnsi="Arial" w:cs="Arial"/>
          <w:bCs/>
        </w:rPr>
      </w:pPr>
    </w:p>
    <w:p w:rsidR="00FC7282" w:rsidRDefault="00FC7282" w:rsidP="00FC7282">
      <w:pPr>
        <w:autoSpaceDE w:val="0"/>
        <w:autoSpaceDN w:val="0"/>
        <w:adjustRightInd w:val="0"/>
        <w:spacing w:after="0" w:line="240" w:lineRule="auto"/>
        <w:rPr>
          <w:rFonts w:ascii="Arial" w:hAnsi="Arial" w:cs="Arial"/>
          <w:bCs/>
        </w:rPr>
      </w:pPr>
    </w:p>
    <w:p w:rsidR="00436892" w:rsidRDefault="00436892" w:rsidP="00683118">
      <w:pPr>
        <w:rPr>
          <w:rFonts w:ascii="Arial" w:hAnsi="Arial" w:cs="Arial"/>
          <w:bCs/>
        </w:rPr>
      </w:pPr>
    </w:p>
    <w:p w:rsidR="007D1561" w:rsidRDefault="007D1561" w:rsidP="00683118">
      <w:pPr>
        <w:rPr>
          <w:rFonts w:ascii="Arial" w:hAnsi="Arial" w:cs="Arial"/>
          <w:bCs/>
        </w:rPr>
      </w:pPr>
    </w:p>
    <w:p w:rsidR="007D1561" w:rsidRDefault="007D1561" w:rsidP="00683118">
      <w:pPr>
        <w:rPr>
          <w:rFonts w:ascii="Arial" w:hAnsi="Arial" w:cs="Arial"/>
          <w:bCs/>
        </w:rPr>
      </w:pPr>
    </w:p>
    <w:p w:rsidR="007D1561" w:rsidRPr="00683118" w:rsidRDefault="007D1561" w:rsidP="00683118">
      <w:pPr>
        <w:rPr>
          <w:rFonts w:ascii="Arial" w:hAnsi="Arial" w:cs="Arial"/>
          <w:bCs/>
        </w:rPr>
      </w:pPr>
    </w:p>
    <w:p w:rsidR="00FB425F" w:rsidRPr="00354D2B" w:rsidRDefault="00FB425F" w:rsidP="00354D2B">
      <w:pPr>
        <w:autoSpaceDE w:val="0"/>
        <w:autoSpaceDN w:val="0"/>
        <w:adjustRightInd w:val="0"/>
        <w:spacing w:after="0" w:line="240" w:lineRule="auto"/>
        <w:rPr>
          <w:rFonts w:ascii="Arial" w:hAnsi="Arial" w:cs="Arial"/>
          <w:bCs/>
        </w:rPr>
      </w:pPr>
    </w:p>
    <w:p w:rsidR="00436892" w:rsidRDefault="00436892" w:rsidP="00436892">
      <w:pPr>
        <w:pStyle w:val="Paragraphedeliste"/>
        <w:autoSpaceDE w:val="0"/>
        <w:autoSpaceDN w:val="0"/>
        <w:adjustRightInd w:val="0"/>
        <w:spacing w:after="0" w:line="240" w:lineRule="auto"/>
        <w:rPr>
          <w:rFonts w:ascii="Arial" w:hAnsi="Arial" w:cs="Arial"/>
          <w:bCs/>
        </w:rPr>
      </w:pPr>
    </w:p>
    <w:p w:rsidR="00992F00" w:rsidRDefault="00992F00" w:rsidP="00436892">
      <w:pPr>
        <w:pStyle w:val="Paragraphedeliste"/>
        <w:autoSpaceDE w:val="0"/>
        <w:autoSpaceDN w:val="0"/>
        <w:adjustRightInd w:val="0"/>
        <w:spacing w:after="0" w:line="240" w:lineRule="auto"/>
        <w:rPr>
          <w:rFonts w:ascii="Arial" w:hAnsi="Arial" w:cs="Arial"/>
          <w:bCs/>
        </w:rPr>
      </w:pPr>
    </w:p>
    <w:p w:rsidR="00992F00" w:rsidRDefault="00992F00" w:rsidP="00436892">
      <w:pPr>
        <w:pStyle w:val="Paragraphedeliste"/>
        <w:autoSpaceDE w:val="0"/>
        <w:autoSpaceDN w:val="0"/>
        <w:adjustRightInd w:val="0"/>
        <w:spacing w:after="0" w:line="240" w:lineRule="auto"/>
        <w:rPr>
          <w:rFonts w:ascii="Arial" w:hAnsi="Arial" w:cs="Arial"/>
          <w:bCs/>
        </w:rPr>
      </w:pPr>
    </w:p>
    <w:p w:rsidR="00A465DB" w:rsidRDefault="00A465DB" w:rsidP="00436892">
      <w:pPr>
        <w:pStyle w:val="Paragraphedeliste"/>
        <w:autoSpaceDE w:val="0"/>
        <w:autoSpaceDN w:val="0"/>
        <w:adjustRightInd w:val="0"/>
        <w:spacing w:after="0" w:line="240" w:lineRule="auto"/>
        <w:rPr>
          <w:rFonts w:ascii="Arial" w:hAnsi="Arial" w:cs="Arial"/>
          <w:bCs/>
        </w:rPr>
      </w:pPr>
    </w:p>
    <w:p w:rsidR="00A465DB" w:rsidRDefault="00A465DB" w:rsidP="00436892">
      <w:pPr>
        <w:pStyle w:val="Paragraphedeliste"/>
        <w:autoSpaceDE w:val="0"/>
        <w:autoSpaceDN w:val="0"/>
        <w:adjustRightInd w:val="0"/>
        <w:spacing w:after="0" w:line="240" w:lineRule="auto"/>
        <w:rPr>
          <w:rFonts w:ascii="Arial" w:hAnsi="Arial" w:cs="Arial"/>
          <w:bCs/>
        </w:rPr>
      </w:pPr>
    </w:p>
    <w:p w:rsidR="00A465DB" w:rsidRDefault="00A465DB" w:rsidP="00436892">
      <w:pPr>
        <w:pStyle w:val="Paragraphedeliste"/>
        <w:autoSpaceDE w:val="0"/>
        <w:autoSpaceDN w:val="0"/>
        <w:adjustRightInd w:val="0"/>
        <w:spacing w:after="0" w:line="240" w:lineRule="auto"/>
        <w:rPr>
          <w:rFonts w:ascii="Arial" w:hAnsi="Arial" w:cs="Arial"/>
          <w:bCs/>
        </w:rPr>
      </w:pPr>
    </w:p>
    <w:p w:rsidR="00981A00" w:rsidRPr="000C2DDF" w:rsidRDefault="00B330CD" w:rsidP="00C478EF">
      <w:pPr>
        <w:pStyle w:val="Paragraphedeliste"/>
        <w:numPr>
          <w:ilvl w:val="0"/>
          <w:numId w:val="1"/>
        </w:numPr>
        <w:rPr>
          <w:rFonts w:ascii="Arial" w:hAnsi="Arial" w:cs="Arial"/>
          <w:b/>
          <w:bCs/>
        </w:rPr>
      </w:pPr>
      <w:r w:rsidRPr="000C2DDF">
        <w:rPr>
          <w:rFonts w:ascii="Arial" w:hAnsi="Arial" w:cs="Arial"/>
          <w:b/>
          <w:bCs/>
        </w:rPr>
        <w:lastRenderedPageBreak/>
        <w:t>Porter un masque alternatif</w:t>
      </w:r>
      <w:r w:rsidR="005F5D66" w:rsidRPr="000C2DDF">
        <w:rPr>
          <w:rFonts w:ascii="Arial" w:hAnsi="Arial" w:cs="Arial"/>
          <w:b/>
          <w:bCs/>
        </w:rPr>
        <w:t xml:space="preserve"> </w:t>
      </w:r>
      <w:r w:rsidR="000C2DDF">
        <w:rPr>
          <w:rFonts w:ascii="Arial" w:hAnsi="Arial" w:cs="Arial"/>
          <w:b/>
          <w:bCs/>
        </w:rPr>
        <w:t>tissu</w:t>
      </w:r>
      <w:r w:rsidRPr="000C2DDF">
        <w:rPr>
          <w:rFonts w:ascii="Arial" w:hAnsi="Arial" w:cs="Arial"/>
          <w:b/>
          <w:bCs/>
        </w:rPr>
        <w:t xml:space="preserve"> </w:t>
      </w:r>
      <w:r w:rsidR="00DA253E" w:rsidRPr="000C2DDF">
        <w:rPr>
          <w:rFonts w:ascii="Arial" w:hAnsi="Arial" w:cs="Arial"/>
          <w:b/>
          <w:bCs/>
        </w:rPr>
        <w:t>tout en respectant gestes barrières</w:t>
      </w:r>
    </w:p>
    <w:p w:rsidR="00C478EF" w:rsidRDefault="002D5963" w:rsidP="00C478EF">
      <w:pPr>
        <w:pStyle w:val="Paragraphedeliste"/>
        <w:rPr>
          <w:rFonts w:ascii="Arial" w:hAnsi="Arial" w:cs="Arial"/>
          <w:bCs/>
        </w:rPr>
      </w:pPr>
      <w:r>
        <w:rPr>
          <w:rFonts w:ascii="Arial" w:hAnsi="Arial" w:cs="Arial"/>
          <w:bCs/>
        </w:rPr>
        <w:t>Il n’est pas obligatoire dans un espace de travail individuel</w:t>
      </w:r>
    </w:p>
    <w:p w:rsidR="002D5963" w:rsidRPr="002D5963" w:rsidRDefault="002D5963" w:rsidP="00C478EF">
      <w:pPr>
        <w:pStyle w:val="Paragraphedeliste"/>
        <w:rPr>
          <w:rFonts w:ascii="Arial" w:hAnsi="Arial" w:cs="Arial"/>
          <w:bCs/>
        </w:rPr>
      </w:pPr>
    </w:p>
    <w:p w:rsidR="00992F00" w:rsidRDefault="006C1E70" w:rsidP="00981A00">
      <w:pPr>
        <w:pStyle w:val="Paragraphedeliste"/>
        <w:rPr>
          <w:rFonts w:ascii="Arial" w:hAnsi="Arial" w:cs="Arial"/>
          <w:b/>
          <w:bCs/>
          <w:color w:val="FF0000"/>
        </w:rPr>
      </w:pPr>
      <w:r>
        <w:rPr>
          <w:noProof/>
          <w:lang w:eastAsia="fr-FR"/>
        </w:rPr>
        <w:drawing>
          <wp:inline distT="0" distB="0" distL="0" distR="0" wp14:anchorId="31E8EC2D" wp14:editId="4FB93A90">
            <wp:extent cx="5760074" cy="4261449"/>
            <wp:effectExtent l="0" t="0" r="0"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t="9568" b="12939"/>
                    <a:stretch/>
                  </pic:blipFill>
                  <pic:spPr bwMode="auto">
                    <a:xfrm>
                      <a:off x="0" y="0"/>
                      <a:ext cx="5760720" cy="4261927"/>
                    </a:xfrm>
                    <a:prstGeom prst="rect">
                      <a:avLst/>
                    </a:prstGeom>
                    <a:ln>
                      <a:noFill/>
                    </a:ln>
                    <a:extLst>
                      <a:ext uri="{53640926-AAD7-44D8-BBD7-CCE9431645EC}">
                        <a14:shadowObscured xmlns:a14="http://schemas.microsoft.com/office/drawing/2010/main"/>
                      </a:ext>
                    </a:extLst>
                  </pic:spPr>
                </pic:pic>
              </a:graphicData>
            </a:graphic>
          </wp:inline>
        </w:drawing>
      </w:r>
    </w:p>
    <w:p w:rsidR="00286677" w:rsidRDefault="006C1E70" w:rsidP="00286677">
      <w:pPr>
        <w:pStyle w:val="Paragraphedeliste"/>
        <w:numPr>
          <w:ilvl w:val="0"/>
          <w:numId w:val="40"/>
        </w:numPr>
        <w:rPr>
          <w:rFonts w:ascii="Arial" w:hAnsi="Arial" w:cs="Arial"/>
          <w:bCs/>
        </w:rPr>
      </w:pPr>
      <w:r w:rsidRPr="00286677">
        <w:rPr>
          <w:rFonts w:ascii="Arial" w:hAnsi="Arial" w:cs="Arial"/>
          <w:bCs/>
        </w:rPr>
        <w:t>Saluer sans se serrer la main, pas d’</w:t>
      </w:r>
      <w:r w:rsidR="001413FA" w:rsidRPr="00286677">
        <w:rPr>
          <w:rFonts w:ascii="Arial" w:hAnsi="Arial" w:cs="Arial"/>
          <w:bCs/>
        </w:rPr>
        <w:t>embrassades</w:t>
      </w:r>
    </w:p>
    <w:p w:rsidR="00286677" w:rsidRDefault="001413FA" w:rsidP="00286677">
      <w:pPr>
        <w:pStyle w:val="Paragraphedeliste"/>
        <w:numPr>
          <w:ilvl w:val="0"/>
          <w:numId w:val="40"/>
        </w:numPr>
        <w:rPr>
          <w:rFonts w:ascii="Arial" w:hAnsi="Arial" w:cs="Arial"/>
          <w:bCs/>
        </w:rPr>
      </w:pPr>
      <w:r w:rsidRPr="00286677">
        <w:rPr>
          <w:rFonts w:ascii="Arial" w:hAnsi="Arial" w:cs="Arial"/>
          <w:bCs/>
        </w:rPr>
        <w:t>Limiter les contacts</w:t>
      </w:r>
    </w:p>
    <w:p w:rsidR="00286677" w:rsidRPr="000C2DDF" w:rsidRDefault="00354D2B" w:rsidP="00286677">
      <w:pPr>
        <w:pStyle w:val="Paragraphedeliste"/>
        <w:numPr>
          <w:ilvl w:val="0"/>
          <w:numId w:val="40"/>
        </w:numPr>
        <w:rPr>
          <w:rFonts w:ascii="Arial" w:hAnsi="Arial" w:cs="Arial"/>
          <w:bCs/>
        </w:rPr>
      </w:pPr>
      <w:r w:rsidRPr="00286677">
        <w:rPr>
          <w:rFonts w:ascii="Arial" w:hAnsi="Arial" w:cs="Arial"/>
          <w:bCs/>
        </w:rPr>
        <w:t>Eviter les rassemblements</w:t>
      </w:r>
      <w:r w:rsidR="006708A1" w:rsidRPr="00286677">
        <w:rPr>
          <w:rFonts w:ascii="Arial" w:hAnsi="Arial" w:cs="Arial"/>
          <w:bCs/>
        </w:rPr>
        <w:t xml:space="preserve"> </w:t>
      </w:r>
      <w:r w:rsidR="007F1E07" w:rsidRPr="000C2DDF">
        <w:rPr>
          <w:rFonts w:ascii="Arial" w:hAnsi="Arial" w:cs="Arial"/>
          <w:bCs/>
        </w:rPr>
        <w:t>afin de respecter les gestes barrières</w:t>
      </w:r>
    </w:p>
    <w:p w:rsidR="00286677" w:rsidRPr="000C2DDF" w:rsidRDefault="001413FA" w:rsidP="00286677">
      <w:pPr>
        <w:pStyle w:val="Paragraphedeliste"/>
        <w:numPr>
          <w:ilvl w:val="0"/>
          <w:numId w:val="40"/>
        </w:numPr>
        <w:rPr>
          <w:rFonts w:ascii="Arial" w:hAnsi="Arial" w:cs="Arial"/>
          <w:bCs/>
        </w:rPr>
      </w:pPr>
      <w:r w:rsidRPr="000C2DDF">
        <w:rPr>
          <w:rFonts w:ascii="Arial" w:hAnsi="Arial" w:cs="Arial"/>
          <w:bCs/>
        </w:rPr>
        <w:t>L</w:t>
      </w:r>
      <w:r w:rsidR="00354D2B" w:rsidRPr="000C2DDF">
        <w:rPr>
          <w:rFonts w:ascii="Arial" w:hAnsi="Arial" w:cs="Arial"/>
          <w:bCs/>
        </w:rPr>
        <w:t>imiter les déplacements</w:t>
      </w:r>
      <w:r w:rsidR="007E1364" w:rsidRPr="000C2DDF">
        <w:rPr>
          <w:rFonts w:ascii="Arial" w:hAnsi="Arial" w:cs="Arial"/>
          <w:bCs/>
        </w:rPr>
        <w:t xml:space="preserve"> </w:t>
      </w:r>
      <w:r w:rsidRPr="000C2DDF">
        <w:rPr>
          <w:rFonts w:ascii="Arial" w:hAnsi="Arial" w:cs="Arial"/>
          <w:bCs/>
        </w:rPr>
        <w:t>dans et hors bâtiments</w:t>
      </w:r>
    </w:p>
    <w:p w:rsidR="00354D2B" w:rsidRPr="00286677" w:rsidRDefault="00354D2B" w:rsidP="00286677">
      <w:pPr>
        <w:pStyle w:val="Paragraphedeliste"/>
        <w:numPr>
          <w:ilvl w:val="0"/>
          <w:numId w:val="40"/>
        </w:numPr>
        <w:rPr>
          <w:rFonts w:ascii="Arial" w:hAnsi="Arial" w:cs="Arial"/>
          <w:bCs/>
        </w:rPr>
      </w:pPr>
      <w:r w:rsidRPr="00286677">
        <w:rPr>
          <w:rFonts w:ascii="Arial" w:hAnsi="Arial" w:cs="Arial"/>
          <w:bCs/>
        </w:rPr>
        <w:t>Affichage des recommandations, gestes barrières, lavage des mains</w:t>
      </w:r>
    </w:p>
    <w:p w:rsidR="00354D2B" w:rsidRPr="00354D2B" w:rsidRDefault="00354D2B" w:rsidP="00981A00">
      <w:pPr>
        <w:jc w:val="center"/>
        <w:rPr>
          <w:rFonts w:ascii="Arial" w:hAnsi="Arial" w:cs="Arial"/>
          <w:bCs/>
        </w:rPr>
      </w:pPr>
      <w:r w:rsidRPr="00354D2B">
        <w:rPr>
          <w:rFonts w:ascii="Arial" w:hAnsi="Arial" w:cs="Arial"/>
          <w:bCs/>
          <w:i/>
          <w:color w:val="548DD4" w:themeColor="text2" w:themeTint="99"/>
        </w:rPr>
        <w:t>Ce rappel peut être fait en utilisant l’affichage mis à disposition par le ministère de la santé à l’adresse suivante</w:t>
      </w:r>
      <w:r w:rsidRPr="00354D2B">
        <w:rPr>
          <w:rFonts w:ascii="Arial" w:hAnsi="Arial" w:cs="Arial"/>
          <w:bCs/>
          <w:color w:val="548DD4" w:themeColor="text2" w:themeTint="99"/>
        </w:rPr>
        <w:t xml:space="preserve"> </w:t>
      </w:r>
      <w:r w:rsidRPr="00354D2B">
        <w:rPr>
          <w:rFonts w:ascii="Arial" w:hAnsi="Arial" w:cs="Arial"/>
          <w:bCs/>
        </w:rPr>
        <w:t xml:space="preserve">: </w:t>
      </w:r>
      <w:hyperlink r:id="rId15" w:history="1">
        <w:r w:rsidRPr="00354D2B">
          <w:rPr>
            <w:rStyle w:val="Lienhypertexte"/>
            <w:rFonts w:ascii="Arial" w:hAnsi="Arial" w:cs="Arial"/>
            <w:bCs/>
          </w:rPr>
          <w:t>https://solidarites-sante.gouv.fr/IMG/pdf/affiche_gestes_barrieres_fr.pdf</w:t>
        </w:r>
      </w:hyperlink>
      <w:r w:rsidRPr="00354D2B">
        <w:rPr>
          <w:rFonts w:ascii="Arial" w:hAnsi="Arial" w:cs="Arial"/>
          <w:bCs/>
        </w:rPr>
        <w:t>.</w:t>
      </w:r>
    </w:p>
    <w:p w:rsidR="005816CB" w:rsidRDefault="005816CB" w:rsidP="00CF1ECF">
      <w:pPr>
        <w:autoSpaceDE w:val="0"/>
        <w:autoSpaceDN w:val="0"/>
        <w:adjustRightInd w:val="0"/>
        <w:spacing w:after="0"/>
        <w:rPr>
          <w:rFonts w:ascii="Arial" w:hAnsi="Arial" w:cs="Arial"/>
          <w:b/>
          <w:bCs/>
        </w:rPr>
      </w:pPr>
    </w:p>
    <w:p w:rsidR="005F5D66" w:rsidRPr="00C843D3" w:rsidRDefault="005F5D66" w:rsidP="00CF1ECF">
      <w:pPr>
        <w:autoSpaceDE w:val="0"/>
        <w:autoSpaceDN w:val="0"/>
        <w:adjustRightInd w:val="0"/>
        <w:spacing w:after="0"/>
        <w:rPr>
          <w:rFonts w:ascii="Arial" w:hAnsi="Arial" w:cs="Arial"/>
          <w:b/>
          <w:bCs/>
          <w:u w:val="single"/>
        </w:rPr>
      </w:pPr>
      <w:r w:rsidRPr="00C843D3">
        <w:rPr>
          <w:rFonts w:ascii="Arial" w:hAnsi="Arial" w:cs="Arial"/>
          <w:b/>
          <w:bCs/>
          <w:u w:val="single"/>
        </w:rPr>
        <w:t>Accueil du public </w:t>
      </w:r>
    </w:p>
    <w:p w:rsidR="005F5D66" w:rsidRPr="00C843D3" w:rsidRDefault="005F5D66" w:rsidP="00CF1ECF">
      <w:pPr>
        <w:autoSpaceDE w:val="0"/>
        <w:autoSpaceDN w:val="0"/>
        <w:adjustRightInd w:val="0"/>
        <w:spacing w:after="0"/>
        <w:rPr>
          <w:rFonts w:ascii="Arial" w:hAnsi="Arial" w:cs="Arial"/>
          <w:b/>
          <w:bCs/>
          <w:u w:val="single"/>
        </w:rPr>
      </w:pPr>
    </w:p>
    <w:p w:rsidR="00E04289" w:rsidRPr="00C843D3" w:rsidRDefault="005F5D66" w:rsidP="005F5D66">
      <w:pPr>
        <w:pStyle w:val="Paragraphedeliste"/>
        <w:numPr>
          <w:ilvl w:val="0"/>
          <w:numId w:val="32"/>
        </w:numPr>
        <w:rPr>
          <w:rFonts w:ascii="Arial" w:hAnsi="Arial" w:cs="Arial"/>
        </w:rPr>
      </w:pPr>
      <w:r w:rsidRPr="00C843D3">
        <w:rPr>
          <w:rFonts w:ascii="Arial" w:hAnsi="Arial" w:cs="Arial"/>
        </w:rPr>
        <w:t>Affichage fort et visible des consignes sanitaires à l’entrée du site ou du bâtiment</w:t>
      </w:r>
    </w:p>
    <w:p w:rsidR="005C1ED1" w:rsidRPr="00C843D3" w:rsidRDefault="005F5D66" w:rsidP="005F5D66">
      <w:pPr>
        <w:pStyle w:val="Paragraphedeliste"/>
        <w:numPr>
          <w:ilvl w:val="0"/>
          <w:numId w:val="32"/>
        </w:numPr>
        <w:rPr>
          <w:rFonts w:ascii="Arial" w:hAnsi="Arial" w:cs="Arial"/>
        </w:rPr>
      </w:pPr>
      <w:r w:rsidRPr="00C843D3">
        <w:rPr>
          <w:rFonts w:ascii="Arial" w:hAnsi="Arial" w:cs="Arial"/>
        </w:rPr>
        <w:t>Limiter le nombre d’usagers présents par la prise de</w:t>
      </w:r>
      <w:r w:rsidR="00E04289" w:rsidRPr="00C843D3">
        <w:rPr>
          <w:rFonts w:ascii="Arial" w:hAnsi="Arial" w:cs="Arial"/>
        </w:rPr>
        <w:t xml:space="preserve"> rendez</w:t>
      </w:r>
      <w:r w:rsidR="009D6767" w:rsidRPr="00C843D3">
        <w:rPr>
          <w:rFonts w:ascii="Arial" w:hAnsi="Arial" w:cs="Arial"/>
        </w:rPr>
        <w:t xml:space="preserve"> </w:t>
      </w:r>
      <w:r w:rsidR="005C1ED1" w:rsidRPr="00C843D3">
        <w:rPr>
          <w:rFonts w:ascii="Arial" w:hAnsi="Arial" w:cs="Arial"/>
        </w:rPr>
        <w:t xml:space="preserve">–vous </w:t>
      </w:r>
    </w:p>
    <w:p w:rsidR="00E04289" w:rsidRPr="00C843D3" w:rsidRDefault="005F5D66" w:rsidP="005F5D66">
      <w:pPr>
        <w:pStyle w:val="Paragraphedeliste"/>
        <w:numPr>
          <w:ilvl w:val="0"/>
          <w:numId w:val="32"/>
        </w:numPr>
        <w:rPr>
          <w:rFonts w:ascii="Arial" w:hAnsi="Arial" w:cs="Arial"/>
        </w:rPr>
      </w:pPr>
      <w:r w:rsidRPr="00C843D3">
        <w:rPr>
          <w:rFonts w:ascii="Arial" w:hAnsi="Arial" w:cs="Arial"/>
        </w:rPr>
        <w:t>Mettre en place un dispositif visuel de circulation avec barrières ou marquage au sol de manière à conserver les distances minimales</w:t>
      </w:r>
      <w:r w:rsidR="009D6767" w:rsidRPr="00C843D3">
        <w:rPr>
          <w:rFonts w:ascii="Arial" w:hAnsi="Arial" w:cs="Arial"/>
        </w:rPr>
        <w:t xml:space="preserve"> et installation </w:t>
      </w:r>
      <w:r w:rsidR="000C2DDF" w:rsidRPr="00C843D3">
        <w:rPr>
          <w:rFonts w:ascii="Arial" w:hAnsi="Arial" w:cs="Arial"/>
        </w:rPr>
        <w:t xml:space="preserve">dans la mesure du possible </w:t>
      </w:r>
      <w:r w:rsidR="009D6767" w:rsidRPr="00C843D3">
        <w:rPr>
          <w:rFonts w:ascii="Arial" w:hAnsi="Arial" w:cs="Arial"/>
        </w:rPr>
        <w:t>d’un sens de circulation (pas de croisements)</w:t>
      </w:r>
    </w:p>
    <w:p w:rsidR="00E04289" w:rsidRPr="00C843D3" w:rsidRDefault="005F5D66" w:rsidP="005F5D66">
      <w:pPr>
        <w:pStyle w:val="Paragraphedeliste"/>
        <w:numPr>
          <w:ilvl w:val="0"/>
          <w:numId w:val="32"/>
        </w:numPr>
        <w:rPr>
          <w:rFonts w:ascii="Arial" w:hAnsi="Arial" w:cs="Arial"/>
        </w:rPr>
      </w:pPr>
      <w:r w:rsidRPr="00C843D3">
        <w:rPr>
          <w:rFonts w:ascii="Arial" w:hAnsi="Arial" w:cs="Arial"/>
        </w:rPr>
        <w:t>L’agent d’accueil doit être séparé de l’usager au moyen de plexiglass, verre ou film plastique (à défaut, utilisation de visière individuelle avec masque ou tout autre moyen d’établir une barrière physique)</w:t>
      </w:r>
      <w:r w:rsidRPr="00C843D3">
        <w:rPr>
          <w:rFonts w:ascii="Arial" w:hAnsi="Arial" w:cs="Arial"/>
          <w:b/>
          <w:bCs/>
          <w:noProof/>
          <w:lang w:eastAsia="fr-FR"/>
        </w:rPr>
        <w:t xml:space="preserve"> </w:t>
      </w:r>
    </w:p>
    <w:p w:rsidR="005F5D66" w:rsidRPr="00A32086" w:rsidRDefault="005F5D66" w:rsidP="00A32086">
      <w:pPr>
        <w:pStyle w:val="Paragraphedeliste"/>
        <w:numPr>
          <w:ilvl w:val="0"/>
          <w:numId w:val="32"/>
        </w:numPr>
        <w:rPr>
          <w:rFonts w:ascii="Arial" w:hAnsi="Arial" w:cs="Arial"/>
        </w:rPr>
      </w:pPr>
      <w:r w:rsidRPr="002D5963">
        <w:rPr>
          <w:rFonts w:ascii="Arial" w:hAnsi="Arial" w:cs="Arial"/>
        </w:rPr>
        <w:lastRenderedPageBreak/>
        <w:t>L’agent d’accueil fournit un masque chirurgical à l’usager qui n’en possède pas (</w:t>
      </w:r>
      <w:r w:rsidRPr="002D5963">
        <w:rPr>
          <w:rFonts w:ascii="Arial" w:hAnsi="Arial" w:cs="Arial"/>
          <w:b/>
        </w:rPr>
        <w:t>obligatoire</w:t>
      </w:r>
      <w:r w:rsidRPr="002D5963">
        <w:rPr>
          <w:rFonts w:ascii="Arial" w:hAnsi="Arial" w:cs="Arial"/>
        </w:rPr>
        <w:t>)</w:t>
      </w:r>
      <w:r w:rsidR="00A32086" w:rsidRPr="00A32086">
        <w:rPr>
          <w:b/>
          <w:sz w:val="24"/>
          <w:szCs w:val="24"/>
        </w:rPr>
        <w:t xml:space="preserve"> </w:t>
      </w:r>
      <w:r w:rsidR="00A32086" w:rsidRPr="00A32086">
        <w:rPr>
          <w:rFonts w:ascii="Arial" w:hAnsi="Arial" w:cs="Arial"/>
          <w:b/>
        </w:rPr>
        <w:t>En cas de refus du port du masque par l’usager, celui-ci ne sera pas reçu par les services</w:t>
      </w:r>
      <w:r w:rsidR="00A32086" w:rsidRPr="00A32086">
        <w:rPr>
          <w:rFonts w:ascii="Arial" w:hAnsi="Arial" w:cs="Arial"/>
        </w:rPr>
        <w:t>.</w:t>
      </w:r>
    </w:p>
    <w:p w:rsidR="00E04289" w:rsidRPr="002D5963" w:rsidRDefault="005F5D66" w:rsidP="005F5D66">
      <w:pPr>
        <w:pStyle w:val="Paragraphedeliste"/>
        <w:numPr>
          <w:ilvl w:val="0"/>
          <w:numId w:val="32"/>
        </w:numPr>
        <w:rPr>
          <w:rFonts w:ascii="Arial" w:hAnsi="Arial" w:cs="Arial"/>
        </w:rPr>
      </w:pPr>
      <w:r w:rsidRPr="002D5963">
        <w:rPr>
          <w:rFonts w:ascii="Arial" w:hAnsi="Arial" w:cs="Arial"/>
        </w:rPr>
        <w:t>L’agent d’accueil procède à un nettoyage régulier au moyen de désinfectant, toutes les 2h des surfaces de contact telles que le comptoir, poste de travail, écran de protection…</w:t>
      </w:r>
    </w:p>
    <w:p w:rsidR="00E04289" w:rsidRPr="002D5963" w:rsidRDefault="005F5D66" w:rsidP="005F5D66">
      <w:pPr>
        <w:pStyle w:val="Paragraphedeliste"/>
        <w:numPr>
          <w:ilvl w:val="0"/>
          <w:numId w:val="32"/>
        </w:numPr>
        <w:rPr>
          <w:rFonts w:ascii="Arial" w:hAnsi="Arial" w:cs="Arial"/>
        </w:rPr>
      </w:pPr>
      <w:r w:rsidRPr="002D5963">
        <w:rPr>
          <w:rFonts w:ascii="Arial" w:hAnsi="Arial" w:cs="Arial"/>
        </w:rPr>
        <w:t>Mettre à disposition des flacons de solution hydro alcoolique à proximité des surfaces de contact</w:t>
      </w:r>
    </w:p>
    <w:p w:rsidR="00E04289" w:rsidRPr="002D5963" w:rsidRDefault="005F5D66" w:rsidP="005F5D66">
      <w:pPr>
        <w:pStyle w:val="Paragraphedeliste"/>
        <w:numPr>
          <w:ilvl w:val="0"/>
          <w:numId w:val="32"/>
        </w:numPr>
        <w:rPr>
          <w:rFonts w:ascii="Arial" w:hAnsi="Arial" w:cs="Arial"/>
        </w:rPr>
      </w:pPr>
      <w:r w:rsidRPr="002D5963">
        <w:rPr>
          <w:rFonts w:ascii="Arial" w:hAnsi="Arial" w:cs="Arial"/>
        </w:rPr>
        <w:t xml:space="preserve">Limiter à 1 le nombre d’accompagnant dans la mesure du possible </w:t>
      </w:r>
    </w:p>
    <w:p w:rsidR="00E04289" w:rsidRPr="002D5963" w:rsidRDefault="002D5963" w:rsidP="005F5D66">
      <w:pPr>
        <w:pStyle w:val="Paragraphedeliste"/>
        <w:numPr>
          <w:ilvl w:val="0"/>
          <w:numId w:val="32"/>
        </w:numPr>
        <w:rPr>
          <w:rFonts w:ascii="Arial" w:hAnsi="Arial" w:cs="Arial"/>
        </w:rPr>
      </w:pPr>
      <w:r w:rsidRPr="002D5963">
        <w:rPr>
          <w:rFonts w:ascii="Arial" w:hAnsi="Arial" w:cs="Arial"/>
        </w:rPr>
        <w:t>M</w:t>
      </w:r>
      <w:r w:rsidR="000435F2" w:rsidRPr="002D5963">
        <w:rPr>
          <w:rFonts w:ascii="Arial" w:hAnsi="Arial" w:cs="Arial"/>
        </w:rPr>
        <w:t>ise à disposition d’un stylo uniquement réservé aux usagers et le désinfecter à chaque usage</w:t>
      </w:r>
    </w:p>
    <w:p w:rsidR="005F5D66" w:rsidRPr="002D5963" w:rsidRDefault="005F5D66" w:rsidP="005F5D66">
      <w:pPr>
        <w:pStyle w:val="Paragraphedeliste"/>
        <w:numPr>
          <w:ilvl w:val="0"/>
          <w:numId w:val="32"/>
        </w:numPr>
        <w:rPr>
          <w:rFonts w:ascii="Arial" w:hAnsi="Arial" w:cs="Arial"/>
        </w:rPr>
      </w:pPr>
      <w:r w:rsidRPr="002D5963">
        <w:rPr>
          <w:rFonts w:ascii="Arial" w:hAnsi="Arial" w:cs="Arial"/>
        </w:rPr>
        <w:t xml:space="preserve">Signature de documents, registres, échanges de documents : mettre du gel HA  à disposition </w:t>
      </w:r>
    </w:p>
    <w:p w:rsidR="005F5D66" w:rsidRDefault="005F5D66" w:rsidP="00CF1ECF">
      <w:pPr>
        <w:autoSpaceDE w:val="0"/>
        <w:autoSpaceDN w:val="0"/>
        <w:adjustRightInd w:val="0"/>
        <w:spacing w:after="0"/>
        <w:rPr>
          <w:rFonts w:ascii="Arial" w:hAnsi="Arial" w:cs="Arial"/>
          <w:b/>
          <w:bCs/>
        </w:rPr>
      </w:pPr>
    </w:p>
    <w:p w:rsidR="000614DE" w:rsidRPr="00EC79CB" w:rsidRDefault="000614DE" w:rsidP="00CF1ECF">
      <w:pPr>
        <w:autoSpaceDE w:val="0"/>
        <w:autoSpaceDN w:val="0"/>
        <w:adjustRightInd w:val="0"/>
        <w:spacing w:after="0"/>
        <w:rPr>
          <w:rFonts w:ascii="Arial" w:hAnsi="Arial" w:cs="Arial"/>
          <w:b/>
          <w:bCs/>
          <w:u w:val="single"/>
        </w:rPr>
      </w:pPr>
      <w:r w:rsidRPr="00EC79CB">
        <w:rPr>
          <w:rFonts w:ascii="Arial" w:hAnsi="Arial" w:cs="Arial"/>
          <w:b/>
          <w:bCs/>
          <w:u w:val="single"/>
        </w:rPr>
        <w:t xml:space="preserve">Mesures organisationnelles </w:t>
      </w:r>
    </w:p>
    <w:p w:rsidR="00981A00" w:rsidRDefault="00981A00" w:rsidP="00CF1ECF">
      <w:pPr>
        <w:autoSpaceDE w:val="0"/>
        <w:autoSpaceDN w:val="0"/>
        <w:adjustRightInd w:val="0"/>
        <w:spacing w:after="0"/>
        <w:rPr>
          <w:rFonts w:ascii="Arial" w:hAnsi="Arial" w:cs="Arial"/>
          <w:b/>
          <w:bCs/>
        </w:rPr>
      </w:pPr>
    </w:p>
    <w:p w:rsidR="009D6767" w:rsidRPr="007E1364" w:rsidRDefault="00981A00" w:rsidP="009D6767">
      <w:pPr>
        <w:autoSpaceDE w:val="0"/>
        <w:autoSpaceDN w:val="0"/>
        <w:adjustRightInd w:val="0"/>
        <w:spacing w:after="0"/>
        <w:rPr>
          <w:rFonts w:ascii="Arial" w:hAnsi="Arial" w:cs="Arial"/>
          <w:b/>
          <w:bCs/>
          <w:color w:val="FF0000"/>
        </w:rPr>
      </w:pPr>
      <w:r>
        <w:rPr>
          <w:rFonts w:ascii="Arial" w:hAnsi="Arial" w:cs="Arial"/>
          <w:b/>
          <w:bCs/>
        </w:rPr>
        <w:t>Privilégier le télétravail</w:t>
      </w:r>
      <w:r w:rsidR="007E1364">
        <w:rPr>
          <w:rFonts w:ascii="Arial" w:hAnsi="Arial" w:cs="Arial"/>
          <w:b/>
          <w:bCs/>
        </w:rPr>
        <w:t xml:space="preserve"> </w:t>
      </w:r>
    </w:p>
    <w:p w:rsidR="005816CB" w:rsidRDefault="005816CB" w:rsidP="00CF1ECF">
      <w:pPr>
        <w:autoSpaceDE w:val="0"/>
        <w:autoSpaceDN w:val="0"/>
        <w:adjustRightInd w:val="0"/>
        <w:spacing w:after="0"/>
        <w:rPr>
          <w:rFonts w:ascii="Arial" w:hAnsi="Arial" w:cs="Arial"/>
          <w:b/>
          <w:bCs/>
        </w:rPr>
      </w:pPr>
    </w:p>
    <w:p w:rsidR="00981A00" w:rsidRPr="00CF1ECF" w:rsidRDefault="00981A00" w:rsidP="00CF1ECF">
      <w:pPr>
        <w:autoSpaceDE w:val="0"/>
        <w:autoSpaceDN w:val="0"/>
        <w:adjustRightInd w:val="0"/>
        <w:spacing w:after="0"/>
        <w:rPr>
          <w:rFonts w:ascii="Arial" w:hAnsi="Arial" w:cs="Arial"/>
          <w:b/>
          <w:bCs/>
        </w:rPr>
      </w:pPr>
      <w:r>
        <w:rPr>
          <w:rFonts w:ascii="Arial" w:hAnsi="Arial" w:cs="Arial"/>
          <w:b/>
          <w:bCs/>
        </w:rPr>
        <w:t>Sur site</w:t>
      </w:r>
    </w:p>
    <w:p w:rsidR="00FD092C" w:rsidRDefault="00CF1ECF" w:rsidP="00FD092C">
      <w:pPr>
        <w:pStyle w:val="Paragraphedeliste"/>
        <w:numPr>
          <w:ilvl w:val="0"/>
          <w:numId w:val="33"/>
        </w:numPr>
        <w:rPr>
          <w:rFonts w:ascii="Arial" w:hAnsi="Arial" w:cs="Arial"/>
          <w:bCs/>
        </w:rPr>
      </w:pPr>
      <w:r w:rsidRPr="00FD092C">
        <w:rPr>
          <w:rFonts w:ascii="Arial" w:hAnsi="Arial" w:cs="Arial"/>
          <w:bCs/>
        </w:rPr>
        <w:t>Privilégier les escaliers à l’ascenseur</w:t>
      </w:r>
      <w:r w:rsidR="009B0683" w:rsidRPr="00FD092C">
        <w:rPr>
          <w:rFonts w:ascii="Arial" w:hAnsi="Arial" w:cs="Arial"/>
          <w:bCs/>
        </w:rPr>
        <w:t>, (2 personnes maxi par ascenseur, voire 1 seule si trop exigus)</w:t>
      </w:r>
    </w:p>
    <w:p w:rsidR="00FD092C" w:rsidRPr="002D5963" w:rsidRDefault="005816CB" w:rsidP="00FD092C">
      <w:pPr>
        <w:pStyle w:val="Paragraphedeliste"/>
        <w:numPr>
          <w:ilvl w:val="0"/>
          <w:numId w:val="33"/>
        </w:numPr>
        <w:rPr>
          <w:rFonts w:ascii="Arial" w:hAnsi="Arial" w:cs="Arial"/>
          <w:bCs/>
        </w:rPr>
      </w:pPr>
      <w:r w:rsidRPr="002D5963">
        <w:rPr>
          <w:rFonts w:ascii="Arial" w:hAnsi="Arial" w:cs="Arial"/>
          <w:bCs/>
        </w:rPr>
        <w:t>Laisser</w:t>
      </w:r>
      <w:r w:rsidR="00981A00" w:rsidRPr="002D5963">
        <w:rPr>
          <w:rFonts w:ascii="Arial" w:hAnsi="Arial" w:cs="Arial"/>
          <w:bCs/>
        </w:rPr>
        <w:t xml:space="preserve"> les portes ouvertes</w:t>
      </w:r>
      <w:r w:rsidRPr="002D5963">
        <w:rPr>
          <w:rFonts w:ascii="Arial" w:hAnsi="Arial" w:cs="Arial"/>
          <w:b/>
          <w:bCs/>
        </w:rPr>
        <w:t xml:space="preserve"> </w:t>
      </w:r>
      <w:r w:rsidR="007E1364" w:rsidRPr="002D5963">
        <w:rPr>
          <w:rFonts w:ascii="Arial" w:hAnsi="Arial" w:cs="Arial"/>
          <w:bCs/>
        </w:rPr>
        <w:t xml:space="preserve">sauf les </w:t>
      </w:r>
      <w:r w:rsidR="00FF2380" w:rsidRPr="002D5963">
        <w:rPr>
          <w:rFonts w:ascii="Arial" w:hAnsi="Arial" w:cs="Arial"/>
          <w:bCs/>
        </w:rPr>
        <w:t>portes des toilette</w:t>
      </w:r>
      <w:r w:rsidR="00EC79CB" w:rsidRPr="002D5963">
        <w:rPr>
          <w:rFonts w:ascii="Arial" w:hAnsi="Arial" w:cs="Arial"/>
          <w:bCs/>
        </w:rPr>
        <w:t>s</w:t>
      </w:r>
      <w:r w:rsidR="00FF2380" w:rsidRPr="002D5963">
        <w:rPr>
          <w:rFonts w:ascii="Arial" w:hAnsi="Arial" w:cs="Arial"/>
          <w:bCs/>
        </w:rPr>
        <w:t xml:space="preserve"> et les </w:t>
      </w:r>
      <w:r w:rsidR="007E1364" w:rsidRPr="002D5963">
        <w:rPr>
          <w:rFonts w:ascii="Arial" w:hAnsi="Arial" w:cs="Arial"/>
          <w:bCs/>
        </w:rPr>
        <w:t>portes coupe-feux des escaliers</w:t>
      </w:r>
    </w:p>
    <w:p w:rsidR="000614DE" w:rsidRPr="00FD092C" w:rsidRDefault="000614DE" w:rsidP="00FD092C">
      <w:pPr>
        <w:pStyle w:val="Paragraphedeliste"/>
        <w:numPr>
          <w:ilvl w:val="0"/>
          <w:numId w:val="33"/>
        </w:numPr>
        <w:rPr>
          <w:rFonts w:ascii="Arial" w:hAnsi="Arial" w:cs="Arial"/>
          <w:bCs/>
        </w:rPr>
      </w:pPr>
      <w:r w:rsidRPr="00FD092C">
        <w:rPr>
          <w:rFonts w:ascii="Arial" w:hAnsi="Arial" w:cs="Arial"/>
          <w:bCs/>
        </w:rPr>
        <w:t>Eloigner le plus possible les bureaux les uns des autres et sans vis-à-vis (au moins 1 mètre</w:t>
      </w:r>
      <w:r w:rsidR="00480E7F" w:rsidRPr="00FD092C">
        <w:rPr>
          <w:rFonts w:ascii="Arial" w:hAnsi="Arial" w:cs="Arial"/>
          <w:bCs/>
        </w:rPr>
        <w:t xml:space="preserve"> entre les agents, 2 mètres si possible</w:t>
      </w:r>
      <w:r w:rsidRPr="00FD092C">
        <w:rPr>
          <w:rFonts w:ascii="Arial" w:hAnsi="Arial" w:cs="Arial"/>
          <w:bCs/>
        </w:rPr>
        <w:t>)</w:t>
      </w:r>
    </w:p>
    <w:p w:rsidR="00FD092C" w:rsidRDefault="00981A00" w:rsidP="00FD092C">
      <w:pPr>
        <w:pStyle w:val="Paragraphedeliste"/>
        <w:autoSpaceDE w:val="0"/>
        <w:autoSpaceDN w:val="0"/>
        <w:adjustRightInd w:val="0"/>
        <w:spacing w:after="0"/>
        <w:rPr>
          <w:rFonts w:ascii="Arial" w:hAnsi="Arial" w:cs="Arial"/>
          <w:b/>
          <w:bCs/>
          <w:color w:val="FF0000"/>
        </w:rPr>
      </w:pPr>
      <w:r>
        <w:rPr>
          <w:rFonts w:ascii="Arial" w:hAnsi="Arial" w:cs="Arial"/>
          <w:bCs/>
        </w:rPr>
        <w:t>Pour les marguerites, 2 agents positionnés en diagonale</w:t>
      </w:r>
      <w:r w:rsidR="007E1364">
        <w:rPr>
          <w:rFonts w:ascii="Arial" w:hAnsi="Arial" w:cs="Arial"/>
          <w:b/>
          <w:bCs/>
          <w:color w:val="FF0000"/>
        </w:rPr>
        <w:t xml:space="preserve"> </w:t>
      </w:r>
    </w:p>
    <w:p w:rsidR="00FD092C" w:rsidRPr="00B31EA7" w:rsidRDefault="00EC79CB" w:rsidP="00FD092C">
      <w:pPr>
        <w:pStyle w:val="Paragraphedeliste"/>
        <w:numPr>
          <w:ilvl w:val="0"/>
          <w:numId w:val="33"/>
        </w:numPr>
        <w:autoSpaceDE w:val="0"/>
        <w:autoSpaceDN w:val="0"/>
        <w:adjustRightInd w:val="0"/>
        <w:spacing w:after="0"/>
        <w:rPr>
          <w:rFonts w:ascii="Arial" w:hAnsi="Arial" w:cs="Arial"/>
          <w:b/>
          <w:bCs/>
        </w:rPr>
      </w:pPr>
      <w:r w:rsidRPr="00B31EA7">
        <w:rPr>
          <w:rFonts w:ascii="Arial" w:hAnsi="Arial" w:cs="Arial"/>
          <w:bCs/>
        </w:rPr>
        <w:t>Privilégier, dans la mesure du po</w:t>
      </w:r>
      <w:r w:rsidR="00B31EA7" w:rsidRPr="00B31EA7">
        <w:rPr>
          <w:rFonts w:ascii="Arial" w:hAnsi="Arial" w:cs="Arial"/>
          <w:bCs/>
        </w:rPr>
        <w:t>ssible, les bureaux individuels</w:t>
      </w:r>
    </w:p>
    <w:p w:rsidR="00FD092C" w:rsidRPr="00B31EA7" w:rsidRDefault="00981A00" w:rsidP="00FD092C">
      <w:pPr>
        <w:pStyle w:val="Paragraphedeliste"/>
        <w:numPr>
          <w:ilvl w:val="0"/>
          <w:numId w:val="33"/>
        </w:numPr>
        <w:autoSpaceDE w:val="0"/>
        <w:autoSpaceDN w:val="0"/>
        <w:adjustRightInd w:val="0"/>
        <w:spacing w:after="0"/>
        <w:rPr>
          <w:rFonts w:ascii="Arial" w:hAnsi="Arial" w:cs="Arial"/>
          <w:b/>
          <w:bCs/>
        </w:rPr>
      </w:pPr>
      <w:r w:rsidRPr="00B31EA7">
        <w:rPr>
          <w:rFonts w:ascii="Arial" w:hAnsi="Arial" w:cs="Arial"/>
          <w:bCs/>
        </w:rPr>
        <w:t>Organiser le maintien de l’activité en limitant le nombre de personnes présentes simultanément sur le lieu de travail ou dans un même local (horaires décalés…),</w:t>
      </w:r>
    </w:p>
    <w:p w:rsidR="000614DE" w:rsidRPr="00B31EA7" w:rsidRDefault="00981A00" w:rsidP="00FD092C">
      <w:pPr>
        <w:pStyle w:val="Paragraphedeliste"/>
        <w:numPr>
          <w:ilvl w:val="0"/>
          <w:numId w:val="33"/>
        </w:numPr>
        <w:autoSpaceDE w:val="0"/>
        <w:autoSpaceDN w:val="0"/>
        <w:adjustRightInd w:val="0"/>
        <w:spacing w:after="0"/>
        <w:rPr>
          <w:rFonts w:ascii="Arial" w:hAnsi="Arial" w:cs="Arial"/>
          <w:b/>
          <w:bCs/>
        </w:rPr>
      </w:pPr>
      <w:r w:rsidRPr="00B31EA7">
        <w:rPr>
          <w:rFonts w:ascii="Arial" w:hAnsi="Arial" w:cs="Arial"/>
          <w:bCs/>
        </w:rPr>
        <w:t>Aérer régulièrement les plateaux et les bureaux</w:t>
      </w:r>
      <w:r w:rsidR="00527766" w:rsidRPr="00B31EA7">
        <w:rPr>
          <w:rFonts w:ascii="Arial" w:hAnsi="Arial" w:cs="Arial"/>
          <w:bCs/>
        </w:rPr>
        <w:t>, à minima 10 min 2 fois par jour</w:t>
      </w:r>
    </w:p>
    <w:p w:rsidR="000614DE" w:rsidRPr="00CF1ECF" w:rsidRDefault="000614DE" w:rsidP="000614DE">
      <w:pPr>
        <w:pStyle w:val="Paragraphedeliste"/>
        <w:autoSpaceDE w:val="0"/>
        <w:autoSpaceDN w:val="0"/>
        <w:adjustRightInd w:val="0"/>
        <w:spacing w:after="0"/>
        <w:rPr>
          <w:rFonts w:ascii="Arial" w:hAnsi="Arial" w:cs="Arial"/>
          <w:bCs/>
        </w:rPr>
      </w:pPr>
    </w:p>
    <w:p w:rsidR="000614DE" w:rsidRPr="00CF1ECF" w:rsidRDefault="000614DE" w:rsidP="000614DE">
      <w:pPr>
        <w:pStyle w:val="Paragraphedeliste"/>
        <w:autoSpaceDE w:val="0"/>
        <w:autoSpaceDN w:val="0"/>
        <w:adjustRightInd w:val="0"/>
        <w:spacing w:after="0"/>
        <w:rPr>
          <w:rFonts w:ascii="Arial" w:hAnsi="Arial" w:cs="Arial"/>
          <w:bCs/>
        </w:rPr>
      </w:pPr>
    </w:p>
    <w:p w:rsidR="000614DE" w:rsidRDefault="000C088C" w:rsidP="000C088C">
      <w:pPr>
        <w:autoSpaceDE w:val="0"/>
        <w:autoSpaceDN w:val="0"/>
        <w:adjustRightInd w:val="0"/>
        <w:spacing w:after="0"/>
        <w:rPr>
          <w:rFonts w:ascii="Arial" w:hAnsi="Arial" w:cs="Arial"/>
          <w:b/>
          <w:bCs/>
        </w:rPr>
      </w:pPr>
      <w:r w:rsidRPr="000C088C">
        <w:rPr>
          <w:rFonts w:ascii="Arial" w:hAnsi="Arial" w:cs="Arial"/>
          <w:b/>
          <w:bCs/>
        </w:rPr>
        <w:t>Réunions</w:t>
      </w:r>
    </w:p>
    <w:p w:rsidR="00FD092C" w:rsidRPr="000C088C" w:rsidRDefault="00FD092C" w:rsidP="000C088C">
      <w:pPr>
        <w:autoSpaceDE w:val="0"/>
        <w:autoSpaceDN w:val="0"/>
        <w:adjustRightInd w:val="0"/>
        <w:spacing w:after="0"/>
        <w:rPr>
          <w:rFonts w:ascii="Arial" w:hAnsi="Arial" w:cs="Arial"/>
          <w:b/>
          <w:bCs/>
        </w:rPr>
      </w:pPr>
    </w:p>
    <w:p w:rsidR="00FD092C" w:rsidRPr="00304580" w:rsidRDefault="000C088C" w:rsidP="00FD092C">
      <w:pPr>
        <w:pStyle w:val="Paragraphedeliste"/>
        <w:numPr>
          <w:ilvl w:val="0"/>
          <w:numId w:val="34"/>
        </w:numPr>
        <w:rPr>
          <w:b/>
          <w:sz w:val="24"/>
        </w:rPr>
      </w:pPr>
      <w:r w:rsidRPr="00304580">
        <w:rPr>
          <w:rFonts w:ascii="Arial" w:hAnsi="Arial" w:cs="Arial"/>
          <w:bCs/>
        </w:rPr>
        <w:t>Eviter les réunions et les rassemblements de personnes dans des espaces réduits</w:t>
      </w:r>
      <w:r w:rsidR="00527766" w:rsidRPr="00304580">
        <w:rPr>
          <w:rFonts w:ascii="Arial" w:hAnsi="Arial" w:cs="Arial"/>
          <w:bCs/>
        </w:rPr>
        <w:t xml:space="preserve"> afin de respecter les </w:t>
      </w:r>
      <w:r w:rsidR="00A47AB4" w:rsidRPr="00304580">
        <w:rPr>
          <w:rFonts w:ascii="Arial" w:hAnsi="Arial" w:cs="Arial"/>
          <w:bCs/>
        </w:rPr>
        <w:t xml:space="preserve">gestes barrières et la distance d’au moins </w:t>
      </w:r>
      <w:r w:rsidR="00527766" w:rsidRPr="00304580">
        <w:rPr>
          <w:rFonts w:ascii="Arial" w:hAnsi="Arial" w:cs="Arial"/>
          <w:bCs/>
        </w:rPr>
        <w:t>1 m</w:t>
      </w:r>
      <w:r w:rsidR="007E1364" w:rsidRPr="00304580">
        <w:rPr>
          <w:rFonts w:ascii="Arial" w:hAnsi="Arial" w:cs="Arial"/>
          <w:bCs/>
        </w:rPr>
        <w:t xml:space="preserve"> </w:t>
      </w:r>
    </w:p>
    <w:p w:rsidR="00304580" w:rsidRPr="00304580" w:rsidRDefault="00527766" w:rsidP="00FD092C">
      <w:pPr>
        <w:pStyle w:val="Paragraphedeliste"/>
        <w:numPr>
          <w:ilvl w:val="0"/>
          <w:numId w:val="34"/>
        </w:numPr>
        <w:rPr>
          <w:b/>
          <w:dstrike/>
          <w:sz w:val="24"/>
        </w:rPr>
      </w:pPr>
      <w:r w:rsidRPr="00304580">
        <w:rPr>
          <w:rFonts w:ascii="Arial" w:hAnsi="Arial" w:cs="Arial"/>
          <w:bCs/>
        </w:rPr>
        <w:t>Nombre de places assises : 50 %</w:t>
      </w:r>
      <w:r w:rsidR="009D6767" w:rsidRPr="00304580">
        <w:rPr>
          <w:rFonts w:ascii="Arial" w:hAnsi="Arial" w:cs="Arial"/>
          <w:bCs/>
        </w:rPr>
        <w:t xml:space="preserve"> de la capacité habituelle</w:t>
      </w:r>
    </w:p>
    <w:p w:rsidR="009D6767" w:rsidRPr="00304580" w:rsidRDefault="009D6767" w:rsidP="00FD092C">
      <w:pPr>
        <w:pStyle w:val="Paragraphedeliste"/>
        <w:numPr>
          <w:ilvl w:val="0"/>
          <w:numId w:val="34"/>
        </w:numPr>
        <w:rPr>
          <w:b/>
          <w:dstrike/>
          <w:sz w:val="24"/>
        </w:rPr>
      </w:pPr>
      <w:r w:rsidRPr="00304580">
        <w:rPr>
          <w:rFonts w:ascii="Arial" w:hAnsi="Arial" w:cs="Arial"/>
          <w:bCs/>
        </w:rPr>
        <w:t>Enlever la moitié des chaises des salles de réunion</w:t>
      </w:r>
    </w:p>
    <w:p w:rsidR="00FD092C" w:rsidRPr="00304580" w:rsidRDefault="00527766" w:rsidP="00FD092C">
      <w:pPr>
        <w:pStyle w:val="Paragraphedeliste"/>
        <w:numPr>
          <w:ilvl w:val="0"/>
          <w:numId w:val="34"/>
        </w:numPr>
        <w:rPr>
          <w:b/>
          <w:sz w:val="24"/>
        </w:rPr>
      </w:pPr>
      <w:r w:rsidRPr="00304580">
        <w:rPr>
          <w:rFonts w:ascii="Arial" w:hAnsi="Arial" w:cs="Arial"/>
        </w:rPr>
        <w:t>Désinfecter les supports de contacts (tables, accoudo</w:t>
      </w:r>
      <w:r w:rsidR="00FD092C" w:rsidRPr="00304580">
        <w:rPr>
          <w:rFonts w:ascii="Arial" w:hAnsi="Arial" w:cs="Arial"/>
        </w:rPr>
        <w:t>irs) avant et après la réunion</w:t>
      </w:r>
    </w:p>
    <w:p w:rsidR="00FD092C" w:rsidRPr="00304580" w:rsidRDefault="00527766" w:rsidP="00FD092C">
      <w:pPr>
        <w:pStyle w:val="Paragraphedeliste"/>
        <w:numPr>
          <w:ilvl w:val="0"/>
          <w:numId w:val="34"/>
        </w:numPr>
        <w:rPr>
          <w:b/>
          <w:sz w:val="24"/>
        </w:rPr>
      </w:pPr>
      <w:r w:rsidRPr="00304580">
        <w:rPr>
          <w:rFonts w:ascii="Arial" w:hAnsi="Arial" w:cs="Arial"/>
        </w:rPr>
        <w:t>Aérer la salle avant et après la réunion dans la mesure du possible</w:t>
      </w:r>
      <w:r w:rsidRPr="00304580">
        <w:rPr>
          <w:rFonts w:ascii="Arial" w:hAnsi="Arial" w:cs="Arial"/>
          <w:bCs/>
        </w:rPr>
        <w:t>)</w:t>
      </w:r>
    </w:p>
    <w:p w:rsidR="00FD092C" w:rsidRPr="00304580" w:rsidRDefault="000C088C" w:rsidP="00FD092C">
      <w:pPr>
        <w:pStyle w:val="Paragraphedeliste"/>
        <w:numPr>
          <w:ilvl w:val="0"/>
          <w:numId w:val="34"/>
        </w:numPr>
        <w:rPr>
          <w:b/>
          <w:sz w:val="24"/>
        </w:rPr>
      </w:pPr>
      <w:r w:rsidRPr="00304580">
        <w:rPr>
          <w:rFonts w:ascii="Arial" w:hAnsi="Arial" w:cs="Arial"/>
          <w:bCs/>
        </w:rPr>
        <w:t>la visioconférence et/ou l’audioconférence doivent être privilégiées</w:t>
      </w:r>
      <w:r w:rsidR="007E1364" w:rsidRPr="00304580">
        <w:rPr>
          <w:rFonts w:ascii="Arial" w:hAnsi="Arial" w:cs="Arial"/>
          <w:bCs/>
        </w:rPr>
        <w:t xml:space="preserve"> </w:t>
      </w:r>
    </w:p>
    <w:p w:rsidR="00FD092C" w:rsidRPr="00304580" w:rsidRDefault="003716C5" w:rsidP="00FD092C">
      <w:pPr>
        <w:pStyle w:val="Paragraphedeliste"/>
        <w:numPr>
          <w:ilvl w:val="0"/>
          <w:numId w:val="34"/>
        </w:numPr>
        <w:rPr>
          <w:b/>
          <w:sz w:val="24"/>
        </w:rPr>
      </w:pPr>
      <w:r w:rsidRPr="00304580">
        <w:rPr>
          <w:rFonts w:ascii="Arial" w:hAnsi="Arial" w:cs="Arial"/>
          <w:bCs/>
        </w:rPr>
        <w:t xml:space="preserve">Mettre à disposition les consignes pour utiliser l’audio et </w:t>
      </w:r>
      <w:proofErr w:type="spellStart"/>
      <w:r w:rsidRPr="00304580">
        <w:rPr>
          <w:rFonts w:ascii="Arial" w:hAnsi="Arial" w:cs="Arial"/>
          <w:bCs/>
        </w:rPr>
        <w:t>visio</w:t>
      </w:r>
      <w:proofErr w:type="spellEnd"/>
      <w:r w:rsidRPr="00304580">
        <w:rPr>
          <w:rFonts w:ascii="Arial" w:hAnsi="Arial" w:cs="Arial"/>
          <w:bCs/>
        </w:rPr>
        <w:t xml:space="preserve"> </w:t>
      </w:r>
    </w:p>
    <w:p w:rsidR="00DD0AC6" w:rsidRPr="00A32086" w:rsidRDefault="003716C5" w:rsidP="00FD092C">
      <w:pPr>
        <w:pStyle w:val="Paragraphedeliste"/>
        <w:numPr>
          <w:ilvl w:val="0"/>
          <w:numId w:val="34"/>
        </w:numPr>
        <w:rPr>
          <w:b/>
          <w:sz w:val="24"/>
        </w:rPr>
      </w:pPr>
      <w:r w:rsidRPr="00304580">
        <w:rPr>
          <w:rFonts w:ascii="Arial" w:hAnsi="Arial" w:cs="Arial"/>
          <w:bCs/>
        </w:rPr>
        <w:t>Si un poste mutualisé dédié : le désinfecter après usage</w:t>
      </w:r>
    </w:p>
    <w:p w:rsidR="00A32086" w:rsidRPr="00A32086" w:rsidRDefault="00A32086" w:rsidP="00A32086">
      <w:pPr>
        <w:rPr>
          <w:b/>
          <w:sz w:val="24"/>
        </w:rPr>
      </w:pPr>
    </w:p>
    <w:p w:rsidR="000614DE" w:rsidRDefault="000C088C" w:rsidP="000C088C">
      <w:pPr>
        <w:autoSpaceDE w:val="0"/>
        <w:autoSpaceDN w:val="0"/>
        <w:adjustRightInd w:val="0"/>
        <w:spacing w:after="0"/>
        <w:rPr>
          <w:rFonts w:ascii="Arial" w:hAnsi="Arial" w:cs="Arial"/>
          <w:b/>
          <w:bCs/>
        </w:rPr>
      </w:pPr>
      <w:r w:rsidRPr="000C088C">
        <w:rPr>
          <w:rFonts w:ascii="Arial" w:hAnsi="Arial" w:cs="Arial"/>
          <w:b/>
          <w:bCs/>
        </w:rPr>
        <w:lastRenderedPageBreak/>
        <w:t>Pause</w:t>
      </w:r>
      <w:r w:rsidR="00A47AB4">
        <w:rPr>
          <w:rFonts w:ascii="Arial" w:hAnsi="Arial" w:cs="Arial"/>
          <w:b/>
          <w:bCs/>
        </w:rPr>
        <w:t xml:space="preserve"> et salle de convivialité</w:t>
      </w:r>
    </w:p>
    <w:p w:rsidR="00AD2773" w:rsidRPr="000C088C" w:rsidRDefault="00AD2773" w:rsidP="000C088C">
      <w:pPr>
        <w:autoSpaceDE w:val="0"/>
        <w:autoSpaceDN w:val="0"/>
        <w:adjustRightInd w:val="0"/>
        <w:spacing w:after="0"/>
        <w:rPr>
          <w:rFonts w:ascii="Arial" w:hAnsi="Arial" w:cs="Arial"/>
          <w:b/>
          <w:bCs/>
        </w:rPr>
      </w:pPr>
    </w:p>
    <w:p w:rsidR="00FD092C" w:rsidRPr="00304580" w:rsidRDefault="00AD2773" w:rsidP="00FD092C">
      <w:pPr>
        <w:pStyle w:val="Paragraphedeliste"/>
        <w:numPr>
          <w:ilvl w:val="0"/>
          <w:numId w:val="35"/>
        </w:numPr>
        <w:rPr>
          <w:rFonts w:ascii="Arial" w:hAnsi="Arial" w:cs="Arial"/>
          <w:b/>
        </w:rPr>
      </w:pPr>
      <w:r w:rsidRPr="00304580">
        <w:rPr>
          <w:rFonts w:ascii="Arial" w:hAnsi="Arial" w:cs="Arial"/>
        </w:rPr>
        <w:t xml:space="preserve">Limiter le nombre d’agents en espaces de convivialité et autres lieux de pauses collectives, </w:t>
      </w:r>
      <w:r w:rsidRPr="00304580">
        <w:rPr>
          <w:rFonts w:ascii="Arial" w:hAnsi="Arial" w:cs="Arial"/>
          <w:bCs/>
        </w:rPr>
        <w:t xml:space="preserve">afin de respecter les gestes barrières et la distance d’au moins 1 m </w:t>
      </w:r>
    </w:p>
    <w:p w:rsidR="00FD092C" w:rsidRPr="00304580" w:rsidRDefault="000C088C" w:rsidP="00FD092C">
      <w:pPr>
        <w:pStyle w:val="Paragraphedeliste"/>
        <w:numPr>
          <w:ilvl w:val="0"/>
          <w:numId w:val="35"/>
        </w:numPr>
        <w:rPr>
          <w:rFonts w:ascii="Arial" w:hAnsi="Arial" w:cs="Arial"/>
          <w:b/>
        </w:rPr>
      </w:pPr>
      <w:r w:rsidRPr="00304580">
        <w:rPr>
          <w:rFonts w:ascii="Arial" w:hAnsi="Arial" w:cs="Arial"/>
          <w:b/>
          <w:bCs/>
        </w:rPr>
        <w:t>Se laver les mains avant et après chaque pause à l’eau et au savon à défaut avec du gel hydro alcoolique</w:t>
      </w:r>
    </w:p>
    <w:p w:rsidR="00FD092C" w:rsidRPr="00304580" w:rsidRDefault="000C088C" w:rsidP="00FD092C">
      <w:pPr>
        <w:pStyle w:val="Paragraphedeliste"/>
        <w:numPr>
          <w:ilvl w:val="0"/>
          <w:numId w:val="35"/>
        </w:numPr>
        <w:rPr>
          <w:rFonts w:ascii="Arial" w:hAnsi="Arial" w:cs="Arial"/>
          <w:b/>
        </w:rPr>
      </w:pPr>
      <w:r w:rsidRPr="00304580">
        <w:rPr>
          <w:rFonts w:ascii="Arial" w:hAnsi="Arial" w:cs="Arial"/>
          <w:bCs/>
        </w:rPr>
        <w:t>Privilégier les pauses en extérieur, dans des espaces aérés.</w:t>
      </w:r>
    </w:p>
    <w:p w:rsidR="000C088C" w:rsidRPr="00304580" w:rsidRDefault="000C088C" w:rsidP="00FD092C">
      <w:pPr>
        <w:pStyle w:val="Paragraphedeliste"/>
        <w:numPr>
          <w:ilvl w:val="0"/>
          <w:numId w:val="35"/>
        </w:numPr>
        <w:rPr>
          <w:rFonts w:ascii="Arial" w:hAnsi="Arial" w:cs="Arial"/>
          <w:b/>
        </w:rPr>
      </w:pPr>
      <w:r w:rsidRPr="00304580">
        <w:rPr>
          <w:rFonts w:ascii="Arial" w:hAnsi="Arial" w:cs="Arial"/>
          <w:bCs/>
        </w:rPr>
        <w:t>Privilégier le repas à domicile des agents ;</w:t>
      </w:r>
    </w:p>
    <w:p w:rsidR="00AD2483" w:rsidRPr="00AD2483" w:rsidRDefault="00AD2483" w:rsidP="00AD2483">
      <w:pPr>
        <w:rPr>
          <w:rFonts w:ascii="Arial" w:hAnsi="Arial" w:cs="Arial"/>
          <w:b/>
          <w:color w:val="00B050"/>
        </w:rPr>
      </w:pPr>
    </w:p>
    <w:p w:rsidR="007D387C" w:rsidRDefault="007D387C" w:rsidP="00F22BAB">
      <w:pPr>
        <w:jc w:val="both"/>
        <w:rPr>
          <w:rFonts w:ascii="Arial" w:hAnsi="Arial" w:cs="Arial"/>
          <w:b/>
          <w:bCs/>
        </w:rPr>
      </w:pPr>
      <w:r w:rsidRPr="007D387C">
        <w:rPr>
          <w:rFonts w:ascii="Arial" w:hAnsi="Arial" w:cs="Arial"/>
          <w:b/>
          <w:bCs/>
        </w:rPr>
        <w:t>Salle de convivialité</w:t>
      </w:r>
    </w:p>
    <w:p w:rsidR="00FD092C" w:rsidRPr="00304580" w:rsidRDefault="009F4400" w:rsidP="00FD092C">
      <w:pPr>
        <w:pStyle w:val="Paragraphedeliste"/>
        <w:numPr>
          <w:ilvl w:val="0"/>
          <w:numId w:val="36"/>
        </w:numPr>
        <w:jc w:val="both"/>
        <w:rPr>
          <w:rFonts w:ascii="Arial" w:hAnsi="Arial" w:cs="Arial"/>
          <w:bCs/>
        </w:rPr>
      </w:pPr>
      <w:r w:rsidRPr="00304580">
        <w:rPr>
          <w:rFonts w:ascii="Arial" w:hAnsi="Arial" w:cs="Arial"/>
          <w:bCs/>
        </w:rPr>
        <w:t>Extension des horaires de repas : 11h30 – 14h30</w:t>
      </w:r>
    </w:p>
    <w:p w:rsidR="00FD092C" w:rsidRPr="00304580" w:rsidRDefault="00E51FF0" w:rsidP="00FD092C">
      <w:pPr>
        <w:pStyle w:val="Paragraphedeliste"/>
        <w:numPr>
          <w:ilvl w:val="0"/>
          <w:numId w:val="36"/>
        </w:numPr>
        <w:jc w:val="both"/>
        <w:rPr>
          <w:rFonts w:ascii="Arial" w:hAnsi="Arial" w:cs="Arial"/>
          <w:bCs/>
        </w:rPr>
      </w:pPr>
      <w:r w:rsidRPr="00304580">
        <w:rPr>
          <w:rFonts w:ascii="Arial" w:hAnsi="Arial" w:cs="Arial"/>
        </w:rPr>
        <w:t>Afficher sur la porte, l’effectif maximal admiss</w:t>
      </w:r>
      <w:r w:rsidR="00304580" w:rsidRPr="00304580">
        <w:rPr>
          <w:rFonts w:ascii="Arial" w:hAnsi="Arial" w:cs="Arial"/>
        </w:rPr>
        <w:t>ible (50% de la capacité normale)</w:t>
      </w:r>
    </w:p>
    <w:p w:rsidR="00AD2773" w:rsidRPr="00304580" w:rsidRDefault="000C088C" w:rsidP="00FD092C">
      <w:pPr>
        <w:pStyle w:val="Paragraphedeliste"/>
        <w:numPr>
          <w:ilvl w:val="0"/>
          <w:numId w:val="36"/>
        </w:numPr>
        <w:jc w:val="both"/>
        <w:rPr>
          <w:rFonts w:ascii="Arial" w:hAnsi="Arial" w:cs="Arial"/>
          <w:bCs/>
        </w:rPr>
      </w:pPr>
      <w:r w:rsidRPr="00304580">
        <w:rPr>
          <w:rFonts w:ascii="Arial" w:hAnsi="Arial" w:cs="Arial"/>
          <w:bCs/>
        </w:rPr>
        <w:t>Dans les salles de convivialités, respecter 1 mètre minimum entre personne, un agent sur deux en quinconce</w:t>
      </w:r>
      <w:r w:rsidR="007E1364" w:rsidRPr="00304580">
        <w:rPr>
          <w:rFonts w:ascii="Arial" w:hAnsi="Arial" w:cs="Arial"/>
          <w:bCs/>
        </w:rPr>
        <w:t xml:space="preserve"> </w:t>
      </w:r>
      <w:r w:rsidR="00AD2773" w:rsidRPr="00304580">
        <w:rPr>
          <w:rFonts w:ascii="Arial" w:hAnsi="Arial" w:cs="Arial"/>
          <w:bCs/>
        </w:rPr>
        <w:t xml:space="preserve"> </w:t>
      </w:r>
    </w:p>
    <w:p w:rsidR="00FD092C" w:rsidRPr="00304580" w:rsidRDefault="00AD2773" w:rsidP="00FD092C">
      <w:pPr>
        <w:pStyle w:val="Paragraphedeliste"/>
        <w:ind w:left="644"/>
        <w:rPr>
          <w:rFonts w:ascii="Arial" w:hAnsi="Arial" w:cs="Arial"/>
          <w:bCs/>
        </w:rPr>
      </w:pPr>
      <w:r w:rsidRPr="00304580">
        <w:rPr>
          <w:rFonts w:ascii="Arial" w:hAnsi="Arial" w:cs="Arial"/>
          <w:bCs/>
        </w:rPr>
        <w:t>(un planning de rotation peut être mis en place en coordination avec le responsable de site)</w:t>
      </w:r>
    </w:p>
    <w:p w:rsidR="00FD092C" w:rsidRPr="00304580" w:rsidRDefault="007A3B07" w:rsidP="00FD092C">
      <w:pPr>
        <w:pStyle w:val="Paragraphedeliste"/>
        <w:numPr>
          <w:ilvl w:val="0"/>
          <w:numId w:val="38"/>
        </w:numPr>
        <w:rPr>
          <w:rFonts w:ascii="Arial" w:hAnsi="Arial" w:cs="Arial"/>
          <w:bCs/>
        </w:rPr>
      </w:pPr>
      <w:r w:rsidRPr="00304580">
        <w:rPr>
          <w:rFonts w:ascii="Arial" w:hAnsi="Arial" w:cs="Arial"/>
        </w:rPr>
        <w:t xml:space="preserve">Enlever la moitié des chaises, si nécessaire enlever des tables pour permettre le respect de la distance de 1m entre les personnes, en coordination avec le responsable </w:t>
      </w:r>
      <w:r w:rsidRPr="00304580">
        <w:rPr>
          <w:rFonts w:ascii="Arial" w:hAnsi="Arial" w:cs="Arial"/>
          <w:bCs/>
        </w:rPr>
        <w:t>de site</w:t>
      </w:r>
    </w:p>
    <w:p w:rsidR="00FD092C" w:rsidRPr="00304580" w:rsidRDefault="007A3B07" w:rsidP="00FD092C">
      <w:pPr>
        <w:pStyle w:val="Paragraphedeliste"/>
        <w:numPr>
          <w:ilvl w:val="0"/>
          <w:numId w:val="38"/>
        </w:numPr>
        <w:rPr>
          <w:rFonts w:ascii="Arial" w:hAnsi="Arial" w:cs="Arial"/>
          <w:bCs/>
        </w:rPr>
      </w:pPr>
      <w:r w:rsidRPr="00304580">
        <w:rPr>
          <w:rFonts w:ascii="Arial" w:hAnsi="Arial" w:cs="Arial"/>
        </w:rPr>
        <w:t>Supprimer la vaisselle et les couverts communs à disposition, ou condamner l’ouverture des meubles et tiroirs</w:t>
      </w:r>
    </w:p>
    <w:p w:rsidR="00FD092C" w:rsidRPr="00304580" w:rsidRDefault="000C088C" w:rsidP="00FD092C">
      <w:pPr>
        <w:pStyle w:val="Paragraphedeliste"/>
        <w:numPr>
          <w:ilvl w:val="0"/>
          <w:numId w:val="38"/>
        </w:numPr>
        <w:rPr>
          <w:rFonts w:ascii="Arial" w:hAnsi="Arial" w:cs="Arial"/>
          <w:bCs/>
        </w:rPr>
      </w:pPr>
      <w:r w:rsidRPr="00304580">
        <w:rPr>
          <w:rFonts w:ascii="Arial" w:hAnsi="Arial" w:cs="Arial"/>
          <w:bCs/>
        </w:rPr>
        <w:t xml:space="preserve">Privilégier, le cas échéant, la pratique de la gamelle et du thermos individuels apportés par chaque agent, </w:t>
      </w:r>
      <w:r w:rsidR="007A3B07" w:rsidRPr="00304580">
        <w:rPr>
          <w:rFonts w:ascii="Arial" w:hAnsi="Arial" w:cs="Arial"/>
          <w:bCs/>
        </w:rPr>
        <w:t>vaisselle personnelle</w:t>
      </w:r>
      <w:r w:rsidR="00FD092C" w:rsidRPr="00304580">
        <w:rPr>
          <w:rFonts w:ascii="Arial" w:hAnsi="Arial" w:cs="Arial"/>
          <w:bCs/>
        </w:rPr>
        <w:t>, p</w:t>
      </w:r>
      <w:r w:rsidRPr="00304580">
        <w:rPr>
          <w:rFonts w:ascii="Arial" w:hAnsi="Arial" w:cs="Arial"/>
          <w:bCs/>
        </w:rPr>
        <w:t xml:space="preserve">rocéder à son nettoyage et à son rangement. En aucun cas, elle ne devra être </w:t>
      </w:r>
      <w:r w:rsidR="007A3B07" w:rsidRPr="00304580">
        <w:rPr>
          <w:rFonts w:ascii="Arial" w:hAnsi="Arial" w:cs="Arial"/>
          <w:bCs/>
        </w:rPr>
        <w:t>laissée dans l’espace collectif</w:t>
      </w:r>
    </w:p>
    <w:p w:rsidR="00FD092C" w:rsidRPr="00304580" w:rsidRDefault="007A3B07" w:rsidP="00FD092C">
      <w:pPr>
        <w:pStyle w:val="Paragraphedeliste"/>
        <w:numPr>
          <w:ilvl w:val="0"/>
          <w:numId w:val="38"/>
        </w:numPr>
        <w:rPr>
          <w:rFonts w:ascii="Arial" w:hAnsi="Arial" w:cs="Arial"/>
          <w:bCs/>
        </w:rPr>
      </w:pPr>
      <w:r w:rsidRPr="00304580">
        <w:rPr>
          <w:rFonts w:ascii="Arial" w:hAnsi="Arial" w:cs="Arial"/>
          <w:bCs/>
        </w:rPr>
        <w:t xml:space="preserve">Désinfecter </w:t>
      </w:r>
      <w:r w:rsidR="000C088C" w:rsidRPr="00304580">
        <w:rPr>
          <w:rFonts w:ascii="Arial" w:hAnsi="Arial" w:cs="Arial"/>
          <w:bCs/>
        </w:rPr>
        <w:t xml:space="preserve"> sa place en  partant pour l’agent arrivant, de même que pour les appareils collectifs comme les fours micro-onde</w:t>
      </w:r>
      <w:r w:rsidRPr="00304580">
        <w:rPr>
          <w:rFonts w:ascii="Arial" w:hAnsi="Arial" w:cs="Arial"/>
          <w:bCs/>
        </w:rPr>
        <w:t>, réfrigérateur…</w:t>
      </w:r>
      <w:r w:rsidR="007E1364" w:rsidRPr="00304580">
        <w:rPr>
          <w:rFonts w:ascii="Arial" w:hAnsi="Arial" w:cs="Arial"/>
          <w:bCs/>
        </w:rPr>
        <w:t xml:space="preserve"> </w:t>
      </w:r>
    </w:p>
    <w:p w:rsidR="00FD092C" w:rsidRPr="00304580" w:rsidRDefault="000C088C" w:rsidP="00FD092C">
      <w:pPr>
        <w:pStyle w:val="Paragraphedeliste"/>
        <w:numPr>
          <w:ilvl w:val="0"/>
          <w:numId w:val="38"/>
        </w:numPr>
        <w:rPr>
          <w:rFonts w:ascii="Arial" w:hAnsi="Arial" w:cs="Arial"/>
          <w:bCs/>
        </w:rPr>
      </w:pPr>
      <w:r w:rsidRPr="00304580">
        <w:rPr>
          <w:rFonts w:ascii="Arial" w:hAnsi="Arial" w:cs="Arial"/>
          <w:bCs/>
        </w:rPr>
        <w:t>Ne pas se passer d’objet (bouteille, sel, …) de la main à la main.</w:t>
      </w:r>
    </w:p>
    <w:p w:rsidR="00FD092C" w:rsidRPr="00304580" w:rsidRDefault="00C66E35" w:rsidP="00FD092C">
      <w:pPr>
        <w:pStyle w:val="Paragraphedeliste"/>
        <w:numPr>
          <w:ilvl w:val="0"/>
          <w:numId w:val="38"/>
        </w:numPr>
        <w:rPr>
          <w:rFonts w:ascii="Arial" w:hAnsi="Arial" w:cs="Arial"/>
          <w:bCs/>
        </w:rPr>
      </w:pPr>
      <w:r w:rsidRPr="00304580">
        <w:rPr>
          <w:rFonts w:ascii="Arial" w:hAnsi="Arial" w:cs="Arial"/>
        </w:rPr>
        <w:t>Aérer régulièrement la salle de pause</w:t>
      </w:r>
    </w:p>
    <w:p w:rsidR="00A47AB4" w:rsidRPr="00304580" w:rsidRDefault="00286102" w:rsidP="00FD092C">
      <w:pPr>
        <w:pStyle w:val="Paragraphedeliste"/>
        <w:numPr>
          <w:ilvl w:val="0"/>
          <w:numId w:val="38"/>
        </w:numPr>
        <w:rPr>
          <w:rFonts w:ascii="Arial" w:hAnsi="Arial" w:cs="Arial"/>
          <w:bCs/>
        </w:rPr>
      </w:pPr>
      <w:r w:rsidRPr="00304580">
        <w:rPr>
          <w:rFonts w:ascii="Arial" w:hAnsi="Arial" w:cs="Arial"/>
          <w:bCs/>
        </w:rPr>
        <w:t>Par dérogation aux règles internes interdisant l</w:t>
      </w:r>
      <w:r w:rsidR="007B133E" w:rsidRPr="00304580">
        <w:rPr>
          <w:rFonts w:ascii="Arial" w:hAnsi="Arial" w:cs="Arial"/>
          <w:bCs/>
        </w:rPr>
        <w:t>a prise des repas sur les postes de travail</w:t>
      </w:r>
      <w:r w:rsidRPr="00304580">
        <w:rPr>
          <w:rFonts w:ascii="Arial" w:hAnsi="Arial" w:cs="Arial"/>
          <w:bCs/>
        </w:rPr>
        <w:t>, il est toléré, uniquement dans ces circonstances</w:t>
      </w:r>
      <w:r w:rsidRPr="00304580">
        <w:rPr>
          <w:rFonts w:ascii="Arial" w:hAnsi="Arial" w:cs="Arial"/>
          <w:b/>
          <w:bCs/>
        </w:rPr>
        <w:t>,</w:t>
      </w:r>
      <w:r w:rsidR="00C64B15" w:rsidRPr="00304580">
        <w:rPr>
          <w:rFonts w:ascii="Arial" w:hAnsi="Arial" w:cs="Arial"/>
          <w:bCs/>
        </w:rPr>
        <w:t xml:space="preserve"> la prise de repas sur le bureau</w:t>
      </w:r>
      <w:r w:rsidR="007B133E" w:rsidRPr="00304580">
        <w:rPr>
          <w:rFonts w:ascii="Arial" w:hAnsi="Arial" w:cs="Arial"/>
          <w:bCs/>
        </w:rPr>
        <w:t>.</w:t>
      </w:r>
    </w:p>
    <w:p w:rsidR="00C478EF" w:rsidRDefault="00C478EF" w:rsidP="00946389">
      <w:pPr>
        <w:autoSpaceDE w:val="0"/>
        <w:autoSpaceDN w:val="0"/>
        <w:adjustRightInd w:val="0"/>
        <w:spacing w:after="0" w:line="240" w:lineRule="auto"/>
        <w:rPr>
          <w:rFonts w:ascii="Arial" w:hAnsi="Arial" w:cs="Arial"/>
        </w:rPr>
      </w:pPr>
    </w:p>
    <w:p w:rsidR="000435F2" w:rsidRDefault="000435F2" w:rsidP="00946389">
      <w:pPr>
        <w:autoSpaceDE w:val="0"/>
        <w:autoSpaceDN w:val="0"/>
        <w:adjustRightInd w:val="0"/>
        <w:spacing w:after="0" w:line="240" w:lineRule="auto"/>
        <w:rPr>
          <w:rFonts w:ascii="Arial" w:hAnsi="Arial" w:cs="Arial"/>
        </w:rPr>
      </w:pPr>
    </w:p>
    <w:p w:rsidR="000435F2" w:rsidRDefault="000435F2" w:rsidP="00946389">
      <w:pPr>
        <w:autoSpaceDE w:val="0"/>
        <w:autoSpaceDN w:val="0"/>
        <w:adjustRightInd w:val="0"/>
        <w:spacing w:after="0" w:line="240" w:lineRule="auto"/>
        <w:rPr>
          <w:rFonts w:ascii="Arial" w:hAnsi="Arial" w:cs="Arial"/>
        </w:rPr>
      </w:pPr>
    </w:p>
    <w:p w:rsidR="00946389" w:rsidRDefault="00946389" w:rsidP="00946389">
      <w:pPr>
        <w:autoSpaceDE w:val="0"/>
        <w:autoSpaceDN w:val="0"/>
        <w:adjustRightInd w:val="0"/>
        <w:spacing w:after="0" w:line="240" w:lineRule="auto"/>
        <w:rPr>
          <w:rFonts w:ascii="Arial" w:hAnsi="Arial" w:cs="Arial"/>
          <w:u w:val="single"/>
        </w:rPr>
      </w:pPr>
      <w:r w:rsidRPr="00946389">
        <w:rPr>
          <w:rFonts w:ascii="Arial" w:hAnsi="Arial" w:cs="Arial"/>
          <w:u w:val="single"/>
        </w:rPr>
        <w:t>Fin de journée</w:t>
      </w:r>
    </w:p>
    <w:p w:rsidR="00946389" w:rsidRDefault="00946389" w:rsidP="00946389">
      <w:pPr>
        <w:autoSpaceDE w:val="0"/>
        <w:autoSpaceDN w:val="0"/>
        <w:adjustRightInd w:val="0"/>
        <w:spacing w:after="0" w:line="240" w:lineRule="auto"/>
        <w:rPr>
          <w:rFonts w:ascii="Arial" w:hAnsi="Arial" w:cs="Arial"/>
          <w:u w:val="single"/>
        </w:rPr>
      </w:pPr>
    </w:p>
    <w:p w:rsidR="00FD092C" w:rsidRDefault="001761F9" w:rsidP="00FD092C">
      <w:pPr>
        <w:pStyle w:val="Paragraphedeliste"/>
        <w:numPr>
          <w:ilvl w:val="0"/>
          <w:numId w:val="39"/>
        </w:numPr>
        <w:autoSpaceDE w:val="0"/>
        <w:autoSpaceDN w:val="0"/>
        <w:adjustRightInd w:val="0"/>
        <w:spacing w:after="0" w:line="240" w:lineRule="auto"/>
        <w:rPr>
          <w:rFonts w:ascii="Arial" w:hAnsi="Arial" w:cs="Arial"/>
        </w:rPr>
      </w:pPr>
      <w:r w:rsidRPr="00FD092C">
        <w:rPr>
          <w:rFonts w:ascii="Arial" w:hAnsi="Arial" w:cs="Arial"/>
        </w:rPr>
        <w:t>Ranger son espace de travail</w:t>
      </w:r>
      <w:r w:rsidR="00E02451" w:rsidRPr="00FD092C">
        <w:rPr>
          <w:rFonts w:ascii="Arial" w:hAnsi="Arial" w:cs="Arial"/>
        </w:rPr>
        <w:t xml:space="preserve">, </w:t>
      </w:r>
      <w:r w:rsidR="007B133E" w:rsidRPr="002D1225">
        <w:rPr>
          <w:rFonts w:ascii="Arial" w:hAnsi="Arial" w:cs="Arial"/>
        </w:rPr>
        <w:t>désinfecter</w:t>
      </w:r>
      <w:r w:rsidR="00E02451" w:rsidRPr="00FD092C">
        <w:rPr>
          <w:rFonts w:ascii="Arial" w:hAnsi="Arial" w:cs="Arial"/>
          <w:color w:val="00B050"/>
        </w:rPr>
        <w:t xml:space="preserve"> </w:t>
      </w:r>
      <w:r w:rsidR="00E02451" w:rsidRPr="00FD092C">
        <w:rPr>
          <w:rFonts w:ascii="Arial" w:hAnsi="Arial" w:cs="Arial"/>
        </w:rPr>
        <w:t>le bureau, téléphone clavier …à l’aide de spray</w:t>
      </w:r>
      <w:r w:rsidR="00903CB5" w:rsidRPr="00FD092C">
        <w:rPr>
          <w:rFonts w:ascii="Arial" w:hAnsi="Arial" w:cs="Arial"/>
        </w:rPr>
        <w:t xml:space="preserve"> + </w:t>
      </w:r>
      <w:proofErr w:type="spellStart"/>
      <w:r w:rsidR="00903CB5" w:rsidRPr="00FD092C">
        <w:rPr>
          <w:rFonts w:ascii="Arial" w:hAnsi="Arial" w:cs="Arial"/>
        </w:rPr>
        <w:t>chiffonnette</w:t>
      </w:r>
      <w:proofErr w:type="spellEnd"/>
    </w:p>
    <w:p w:rsidR="00FD092C" w:rsidRDefault="00FD092C" w:rsidP="00FD092C">
      <w:pPr>
        <w:pStyle w:val="Paragraphedeliste"/>
        <w:autoSpaceDE w:val="0"/>
        <w:autoSpaceDN w:val="0"/>
        <w:adjustRightInd w:val="0"/>
        <w:spacing w:after="0" w:line="240" w:lineRule="auto"/>
        <w:rPr>
          <w:rFonts w:ascii="Arial" w:hAnsi="Arial" w:cs="Arial"/>
        </w:rPr>
      </w:pPr>
    </w:p>
    <w:p w:rsidR="00946389" w:rsidRPr="00FD092C" w:rsidRDefault="00946389" w:rsidP="00FD092C">
      <w:pPr>
        <w:pStyle w:val="Paragraphedeliste"/>
        <w:numPr>
          <w:ilvl w:val="0"/>
          <w:numId w:val="39"/>
        </w:numPr>
        <w:autoSpaceDE w:val="0"/>
        <w:autoSpaceDN w:val="0"/>
        <w:adjustRightInd w:val="0"/>
        <w:spacing w:after="0" w:line="240" w:lineRule="auto"/>
        <w:rPr>
          <w:rFonts w:ascii="Arial" w:hAnsi="Arial" w:cs="Arial"/>
        </w:rPr>
      </w:pPr>
      <w:r w:rsidRPr="00FD092C">
        <w:rPr>
          <w:rFonts w:ascii="Arial" w:hAnsi="Arial" w:cs="Arial"/>
          <w:b/>
        </w:rPr>
        <w:t>Se laver les mains à l’eau et au savon à défaut avec du gel hydro alcoolique</w:t>
      </w:r>
    </w:p>
    <w:p w:rsidR="0047062A" w:rsidRPr="0047062A" w:rsidRDefault="0047062A" w:rsidP="0047062A">
      <w:pPr>
        <w:autoSpaceDE w:val="0"/>
        <w:autoSpaceDN w:val="0"/>
        <w:adjustRightInd w:val="0"/>
        <w:spacing w:after="0" w:line="240" w:lineRule="auto"/>
        <w:ind w:left="720"/>
        <w:rPr>
          <w:rFonts w:ascii="Arial" w:hAnsi="Arial" w:cs="Arial"/>
        </w:rPr>
      </w:pPr>
    </w:p>
    <w:p w:rsidR="000435F2" w:rsidRDefault="000435F2" w:rsidP="0047062A">
      <w:pPr>
        <w:pStyle w:val="Paragraphedeliste"/>
        <w:autoSpaceDE w:val="0"/>
        <w:autoSpaceDN w:val="0"/>
        <w:adjustRightInd w:val="0"/>
        <w:spacing w:after="0" w:line="240" w:lineRule="auto"/>
        <w:ind w:left="1080"/>
        <w:rPr>
          <w:rFonts w:ascii="Arial" w:hAnsi="Arial" w:cs="Arial"/>
        </w:rPr>
      </w:pPr>
    </w:p>
    <w:p w:rsidR="00A32086" w:rsidRDefault="00A32086" w:rsidP="0047062A">
      <w:pPr>
        <w:pStyle w:val="Paragraphedeliste"/>
        <w:autoSpaceDE w:val="0"/>
        <w:autoSpaceDN w:val="0"/>
        <w:adjustRightInd w:val="0"/>
        <w:spacing w:after="0" w:line="240" w:lineRule="auto"/>
        <w:ind w:left="1080"/>
        <w:rPr>
          <w:rFonts w:ascii="Arial" w:hAnsi="Arial" w:cs="Arial"/>
        </w:rPr>
      </w:pPr>
    </w:p>
    <w:p w:rsidR="00A32086" w:rsidRDefault="00A32086" w:rsidP="0047062A">
      <w:pPr>
        <w:pStyle w:val="Paragraphedeliste"/>
        <w:autoSpaceDE w:val="0"/>
        <w:autoSpaceDN w:val="0"/>
        <w:adjustRightInd w:val="0"/>
        <w:spacing w:after="0" w:line="240" w:lineRule="auto"/>
        <w:ind w:left="1080"/>
        <w:rPr>
          <w:rFonts w:ascii="Arial" w:hAnsi="Arial" w:cs="Arial"/>
        </w:rPr>
      </w:pPr>
    </w:p>
    <w:p w:rsidR="00A32086" w:rsidRDefault="00A32086" w:rsidP="0047062A">
      <w:pPr>
        <w:pStyle w:val="Paragraphedeliste"/>
        <w:autoSpaceDE w:val="0"/>
        <w:autoSpaceDN w:val="0"/>
        <w:adjustRightInd w:val="0"/>
        <w:spacing w:after="0" w:line="240" w:lineRule="auto"/>
        <w:ind w:left="1080"/>
        <w:rPr>
          <w:rFonts w:ascii="Arial" w:hAnsi="Arial" w:cs="Arial"/>
        </w:rPr>
      </w:pPr>
    </w:p>
    <w:p w:rsidR="00A32086" w:rsidRDefault="00A32086" w:rsidP="0047062A">
      <w:pPr>
        <w:pStyle w:val="Paragraphedeliste"/>
        <w:autoSpaceDE w:val="0"/>
        <w:autoSpaceDN w:val="0"/>
        <w:adjustRightInd w:val="0"/>
        <w:spacing w:after="0" w:line="240" w:lineRule="auto"/>
        <w:ind w:left="1080"/>
        <w:rPr>
          <w:rFonts w:ascii="Arial" w:hAnsi="Arial" w:cs="Arial"/>
        </w:rPr>
      </w:pPr>
      <w:bookmarkStart w:id="0" w:name="_GoBack"/>
      <w:bookmarkEnd w:id="0"/>
    </w:p>
    <w:p w:rsidR="008029D1" w:rsidRPr="008029D1" w:rsidRDefault="008029D1" w:rsidP="008029D1">
      <w:pPr>
        <w:rPr>
          <w:rFonts w:ascii="Arial" w:hAnsi="Arial" w:cs="Arial"/>
          <w:b/>
          <w:bCs/>
          <w:u w:val="single"/>
        </w:rPr>
      </w:pPr>
      <w:r w:rsidRPr="008029D1">
        <w:rPr>
          <w:rFonts w:ascii="Arial" w:hAnsi="Arial" w:cs="Arial"/>
          <w:b/>
          <w:bCs/>
          <w:u w:val="single"/>
        </w:rPr>
        <w:lastRenderedPageBreak/>
        <w:t>EPI Covid-19 nécessaires</w:t>
      </w:r>
    </w:p>
    <w:p w:rsidR="008029D1" w:rsidRPr="008029D1" w:rsidRDefault="008029D1" w:rsidP="008029D1">
      <w:pPr>
        <w:pStyle w:val="Paragraphedeliste"/>
        <w:ind w:left="1080"/>
        <w:rPr>
          <w:rFonts w:ascii="Arial" w:hAnsi="Arial" w:cs="Arial"/>
          <w:bCs/>
        </w:rPr>
      </w:pPr>
    </w:p>
    <w:p w:rsidR="008029D1" w:rsidRPr="008029D1" w:rsidRDefault="008029D1" w:rsidP="008029D1">
      <w:pPr>
        <w:pStyle w:val="Paragraphedeliste"/>
        <w:numPr>
          <w:ilvl w:val="0"/>
          <w:numId w:val="21"/>
        </w:numPr>
        <w:rPr>
          <w:rFonts w:ascii="Arial" w:hAnsi="Arial" w:cs="Arial"/>
          <w:bCs/>
        </w:rPr>
      </w:pPr>
      <w:r w:rsidRPr="008029D1">
        <w:rPr>
          <w:rFonts w:ascii="Arial" w:hAnsi="Arial" w:cs="Arial"/>
          <w:bCs/>
        </w:rPr>
        <w:t xml:space="preserve">Masque </w:t>
      </w:r>
      <w:r w:rsidR="00B5750D">
        <w:rPr>
          <w:rFonts w:ascii="Arial" w:hAnsi="Arial" w:cs="Arial"/>
          <w:b/>
          <w:bCs/>
        </w:rPr>
        <w:t>tissu</w:t>
      </w:r>
      <w:r w:rsidR="00903CB5">
        <w:rPr>
          <w:rFonts w:ascii="Arial" w:hAnsi="Arial" w:cs="Arial"/>
          <w:b/>
          <w:bCs/>
        </w:rPr>
        <w:t xml:space="preserve"> (pas de contact avec du public)</w:t>
      </w:r>
      <w:r w:rsidR="00FF2380">
        <w:rPr>
          <w:rFonts w:ascii="Arial" w:hAnsi="Arial" w:cs="Arial"/>
          <w:b/>
          <w:bCs/>
        </w:rPr>
        <w:t xml:space="preserve"> </w:t>
      </w:r>
    </w:p>
    <w:p w:rsidR="008029D1" w:rsidRDefault="008029D1" w:rsidP="008029D1">
      <w:pPr>
        <w:pStyle w:val="Paragraphedeliste"/>
        <w:numPr>
          <w:ilvl w:val="0"/>
          <w:numId w:val="21"/>
        </w:numPr>
        <w:rPr>
          <w:rFonts w:ascii="Arial" w:hAnsi="Arial" w:cs="Arial"/>
          <w:bCs/>
        </w:rPr>
      </w:pPr>
      <w:r w:rsidRPr="008029D1">
        <w:rPr>
          <w:rFonts w:ascii="Arial" w:hAnsi="Arial" w:cs="Arial"/>
          <w:bCs/>
        </w:rPr>
        <w:t xml:space="preserve">Gel Hydro </w:t>
      </w:r>
      <w:r w:rsidR="00881DA9" w:rsidRPr="008029D1">
        <w:rPr>
          <w:rFonts w:ascii="Arial" w:hAnsi="Arial" w:cs="Arial"/>
          <w:bCs/>
        </w:rPr>
        <w:t>Alcoolique</w:t>
      </w:r>
      <w:r w:rsidR="00881DA9">
        <w:rPr>
          <w:rFonts w:ascii="Arial" w:hAnsi="Arial" w:cs="Arial"/>
          <w:bCs/>
        </w:rPr>
        <w:t xml:space="preserve"> (</w:t>
      </w:r>
      <w:r w:rsidRPr="008029D1">
        <w:rPr>
          <w:rFonts w:ascii="Arial" w:hAnsi="Arial" w:cs="Arial"/>
          <w:bCs/>
        </w:rPr>
        <w:t>Grand contenant positionné sur les plateaux</w:t>
      </w:r>
      <w:r>
        <w:rPr>
          <w:rFonts w:ascii="Arial" w:hAnsi="Arial" w:cs="Arial"/>
          <w:bCs/>
        </w:rPr>
        <w:t>)</w:t>
      </w:r>
    </w:p>
    <w:p w:rsidR="00C478EF" w:rsidRPr="00C478EF" w:rsidRDefault="008029D1" w:rsidP="00C478EF">
      <w:pPr>
        <w:pStyle w:val="Paragraphedeliste"/>
        <w:numPr>
          <w:ilvl w:val="0"/>
          <w:numId w:val="21"/>
        </w:numPr>
        <w:rPr>
          <w:rFonts w:ascii="Arial" w:hAnsi="Arial" w:cs="Arial"/>
          <w:bCs/>
        </w:rPr>
      </w:pPr>
      <w:r w:rsidRPr="008029D1">
        <w:rPr>
          <w:rFonts w:ascii="Arial" w:hAnsi="Arial" w:cs="Arial"/>
          <w:bCs/>
        </w:rPr>
        <w:t xml:space="preserve">Produit désinfectant </w:t>
      </w:r>
      <w:r w:rsidRPr="008029D1">
        <w:rPr>
          <w:rFonts w:ascii="Arial" w:hAnsi="Arial" w:cs="Arial"/>
          <w:b/>
          <w:bCs/>
        </w:rPr>
        <w:t>spray / lingettes</w:t>
      </w:r>
    </w:p>
    <w:p w:rsidR="00C478EF" w:rsidRPr="002D1225" w:rsidRDefault="000435F2" w:rsidP="00C478EF">
      <w:pPr>
        <w:pStyle w:val="Paragraphedeliste"/>
        <w:numPr>
          <w:ilvl w:val="0"/>
          <w:numId w:val="21"/>
        </w:numPr>
        <w:rPr>
          <w:rFonts w:ascii="Arial" w:hAnsi="Arial" w:cs="Arial"/>
          <w:bCs/>
        </w:rPr>
      </w:pPr>
      <w:r w:rsidRPr="002D1225">
        <w:rPr>
          <w:rFonts w:ascii="Arial" w:hAnsi="Arial" w:cs="Arial"/>
          <w:bCs/>
        </w:rPr>
        <w:t>Masque tissu</w:t>
      </w:r>
      <w:r w:rsidR="002D1225" w:rsidRPr="002D1225">
        <w:rPr>
          <w:rFonts w:ascii="Arial" w:hAnsi="Arial" w:cs="Arial"/>
          <w:bCs/>
        </w:rPr>
        <w:t xml:space="preserve"> ou FFP2  + visière </w:t>
      </w:r>
      <w:r w:rsidRPr="002D1225">
        <w:rPr>
          <w:rFonts w:ascii="Arial" w:hAnsi="Arial" w:cs="Arial"/>
          <w:bCs/>
        </w:rPr>
        <w:t xml:space="preserve"> (administratifs à l’accueil, contact avec le public)</w:t>
      </w:r>
    </w:p>
    <w:p w:rsidR="000435F2" w:rsidRPr="002D1225" w:rsidRDefault="000435F2" w:rsidP="00C478EF">
      <w:pPr>
        <w:pStyle w:val="Paragraphedeliste"/>
        <w:numPr>
          <w:ilvl w:val="0"/>
          <w:numId w:val="21"/>
        </w:numPr>
        <w:rPr>
          <w:rFonts w:ascii="Arial" w:hAnsi="Arial" w:cs="Arial"/>
          <w:bCs/>
        </w:rPr>
      </w:pPr>
      <w:r w:rsidRPr="002D1225">
        <w:rPr>
          <w:rFonts w:ascii="Arial" w:hAnsi="Arial" w:cs="Arial"/>
          <w:bCs/>
        </w:rPr>
        <w:t>Masque chirurgical (usagers)</w:t>
      </w:r>
    </w:p>
    <w:p w:rsidR="005A30A8" w:rsidRDefault="0090417A" w:rsidP="005A30A8">
      <w:pPr>
        <w:autoSpaceDE w:val="0"/>
        <w:autoSpaceDN w:val="0"/>
        <w:adjustRightInd w:val="0"/>
        <w:spacing w:after="0" w:line="240" w:lineRule="auto"/>
        <w:rPr>
          <w:rFonts w:ascii="Arial" w:hAnsi="Arial" w:cs="Arial"/>
          <w:b/>
          <w:sz w:val="28"/>
          <w:szCs w:val="28"/>
        </w:rPr>
      </w:pPr>
      <w:r w:rsidRPr="0090417A">
        <w:rPr>
          <w:rFonts w:ascii="Arial" w:hAnsi="Arial" w:cs="Arial"/>
          <w:b/>
          <w:sz w:val="28"/>
          <w:szCs w:val="28"/>
        </w:rPr>
        <w:t>Rappel</w:t>
      </w:r>
    </w:p>
    <w:p w:rsidR="0090417A" w:rsidRDefault="0090417A" w:rsidP="0090417A">
      <w:pPr>
        <w:pStyle w:val="Paragraphedeliste"/>
        <w:autoSpaceDE w:val="0"/>
        <w:autoSpaceDN w:val="0"/>
        <w:adjustRightInd w:val="0"/>
        <w:spacing w:after="0" w:line="240" w:lineRule="auto"/>
        <w:rPr>
          <w:rFonts w:ascii="Arial" w:hAnsi="Arial" w:cs="Arial"/>
        </w:rPr>
      </w:pPr>
    </w:p>
    <w:p w:rsidR="0090417A" w:rsidRDefault="0090417A" w:rsidP="0090417A">
      <w:pPr>
        <w:pStyle w:val="Paragraphedeliste"/>
        <w:numPr>
          <w:ilvl w:val="0"/>
          <w:numId w:val="8"/>
        </w:numPr>
        <w:autoSpaceDE w:val="0"/>
        <w:autoSpaceDN w:val="0"/>
        <w:adjustRightInd w:val="0"/>
        <w:spacing w:after="0" w:line="240" w:lineRule="auto"/>
        <w:rPr>
          <w:rFonts w:ascii="Arial" w:hAnsi="Arial" w:cs="Arial"/>
          <w:b/>
        </w:rPr>
      </w:pPr>
      <w:r w:rsidRPr="0090417A">
        <w:rPr>
          <w:rFonts w:ascii="Arial" w:hAnsi="Arial" w:cs="Arial"/>
          <w:b/>
        </w:rPr>
        <w:t>Appliquer les gestes barrières</w:t>
      </w:r>
    </w:p>
    <w:p w:rsidR="0090417A" w:rsidRPr="0090417A" w:rsidRDefault="0090417A" w:rsidP="0090417A">
      <w:pPr>
        <w:autoSpaceDE w:val="0"/>
        <w:autoSpaceDN w:val="0"/>
        <w:adjustRightInd w:val="0"/>
        <w:spacing w:after="0" w:line="240" w:lineRule="auto"/>
        <w:rPr>
          <w:rFonts w:ascii="Arial" w:hAnsi="Arial" w:cs="Arial"/>
          <w:b/>
        </w:rPr>
      </w:pPr>
    </w:p>
    <w:p w:rsidR="0090417A" w:rsidRPr="001F0675" w:rsidRDefault="0090417A" w:rsidP="0090417A">
      <w:pPr>
        <w:pStyle w:val="Paragraphedeliste"/>
        <w:numPr>
          <w:ilvl w:val="0"/>
          <w:numId w:val="8"/>
        </w:numPr>
        <w:autoSpaceDE w:val="0"/>
        <w:autoSpaceDN w:val="0"/>
        <w:adjustRightInd w:val="0"/>
        <w:spacing w:after="0" w:line="240" w:lineRule="auto"/>
        <w:rPr>
          <w:rFonts w:ascii="Arial" w:hAnsi="Arial" w:cs="Arial"/>
        </w:rPr>
      </w:pPr>
      <w:r w:rsidRPr="0090417A">
        <w:rPr>
          <w:rFonts w:ascii="Arial" w:hAnsi="Arial" w:cs="Arial"/>
          <w:b/>
        </w:rPr>
        <w:t xml:space="preserve">Afficher les consignes </w:t>
      </w:r>
      <w:r w:rsidR="001761F9">
        <w:rPr>
          <w:rFonts w:ascii="Arial" w:hAnsi="Arial" w:cs="Arial"/>
          <w:b/>
        </w:rPr>
        <w:t>sur le site (chaque plateau, sanitaires…)</w:t>
      </w:r>
      <w:r w:rsidR="00FF2380">
        <w:rPr>
          <w:rFonts w:ascii="Arial" w:hAnsi="Arial" w:cs="Arial"/>
          <w:b/>
        </w:rPr>
        <w:t xml:space="preserve"> </w:t>
      </w:r>
      <w:r w:rsidR="002D1225" w:rsidRPr="001F0675">
        <w:rPr>
          <w:rFonts w:ascii="Arial" w:hAnsi="Arial" w:cs="Arial"/>
        </w:rPr>
        <w:t>Responsable de site</w:t>
      </w:r>
    </w:p>
    <w:p w:rsidR="00580C4A" w:rsidRPr="002D1225" w:rsidRDefault="00580C4A" w:rsidP="0090417A">
      <w:pPr>
        <w:pStyle w:val="Paragraphedeliste"/>
        <w:autoSpaceDE w:val="0"/>
        <w:autoSpaceDN w:val="0"/>
        <w:adjustRightInd w:val="0"/>
        <w:spacing w:after="0" w:line="240" w:lineRule="auto"/>
        <w:rPr>
          <w:rFonts w:ascii="Arial" w:hAnsi="Arial" w:cs="Arial"/>
        </w:rPr>
      </w:pPr>
    </w:p>
    <w:p w:rsidR="00580C4A" w:rsidRPr="00C478EF" w:rsidRDefault="0090417A" w:rsidP="0090417A">
      <w:pPr>
        <w:pStyle w:val="Paragraphedeliste"/>
        <w:numPr>
          <w:ilvl w:val="0"/>
          <w:numId w:val="8"/>
        </w:numPr>
        <w:autoSpaceDE w:val="0"/>
        <w:autoSpaceDN w:val="0"/>
        <w:adjustRightInd w:val="0"/>
        <w:spacing w:after="0" w:line="240" w:lineRule="auto"/>
        <w:rPr>
          <w:rFonts w:ascii="Arial" w:hAnsi="Arial" w:cs="Arial"/>
        </w:rPr>
      </w:pPr>
      <w:r w:rsidRPr="00C478EF">
        <w:rPr>
          <w:rFonts w:ascii="Arial" w:hAnsi="Arial" w:cs="Arial"/>
          <w:b/>
        </w:rPr>
        <w:t>S’assurer de la</w:t>
      </w:r>
      <w:r w:rsidRPr="00C478EF">
        <w:rPr>
          <w:rFonts w:ascii="Arial" w:hAnsi="Arial" w:cs="Arial"/>
        </w:rPr>
        <w:t xml:space="preserve"> </w:t>
      </w:r>
      <w:r w:rsidRPr="00C478EF">
        <w:rPr>
          <w:rFonts w:ascii="Arial" w:hAnsi="Arial" w:cs="Arial"/>
          <w:b/>
          <w:bCs/>
          <w:color w:val="000000"/>
        </w:rPr>
        <w:t xml:space="preserve">disponibilité des produits nécessaires </w:t>
      </w:r>
      <w:r w:rsidRPr="00C478EF">
        <w:rPr>
          <w:rFonts w:ascii="Arial" w:hAnsi="Arial" w:cs="Arial"/>
          <w:color w:val="000000"/>
        </w:rPr>
        <w:t>à l’hygiène, et de l’accès à l’eau</w:t>
      </w:r>
      <w:r w:rsidR="00FF2380" w:rsidRPr="00C478EF">
        <w:rPr>
          <w:rFonts w:ascii="Arial" w:hAnsi="Arial" w:cs="Arial"/>
          <w:color w:val="000000"/>
        </w:rPr>
        <w:t xml:space="preserve"> </w:t>
      </w:r>
    </w:p>
    <w:p w:rsidR="00580C4A" w:rsidRPr="005A750A" w:rsidRDefault="00580C4A" w:rsidP="00580C4A">
      <w:pPr>
        <w:pStyle w:val="Paragraphedeliste"/>
        <w:numPr>
          <w:ilvl w:val="0"/>
          <w:numId w:val="31"/>
        </w:numPr>
        <w:autoSpaceDE w:val="0"/>
        <w:autoSpaceDN w:val="0"/>
        <w:adjustRightInd w:val="0"/>
        <w:spacing w:after="0" w:line="240" w:lineRule="auto"/>
        <w:rPr>
          <w:rFonts w:ascii="Arial" w:hAnsi="Arial" w:cs="Arial"/>
          <w:bCs/>
        </w:rPr>
      </w:pPr>
      <w:r w:rsidRPr="005A750A">
        <w:rPr>
          <w:rFonts w:ascii="Arial" w:hAnsi="Arial" w:cs="Arial"/>
          <w:bCs/>
        </w:rPr>
        <w:t>Le renouvellement des produits est assuré par la cellule de crise des risques majeurs en lien avec les responsables.</w:t>
      </w:r>
    </w:p>
    <w:p w:rsidR="00580C4A" w:rsidRPr="00C478EF" w:rsidRDefault="00580C4A" w:rsidP="0090417A">
      <w:pPr>
        <w:pStyle w:val="Paragraphedeliste"/>
        <w:rPr>
          <w:rFonts w:ascii="Arial" w:hAnsi="Arial" w:cs="Arial"/>
        </w:rPr>
      </w:pPr>
    </w:p>
    <w:p w:rsidR="005A750A" w:rsidRPr="005A750A" w:rsidRDefault="00E236F1" w:rsidP="001761F9">
      <w:pPr>
        <w:pStyle w:val="Paragraphedeliste"/>
        <w:numPr>
          <w:ilvl w:val="0"/>
          <w:numId w:val="8"/>
        </w:numPr>
        <w:autoSpaceDE w:val="0"/>
        <w:autoSpaceDN w:val="0"/>
        <w:adjustRightInd w:val="0"/>
        <w:spacing w:after="0" w:line="240" w:lineRule="auto"/>
        <w:rPr>
          <w:rFonts w:ascii="Arial" w:hAnsi="Arial" w:cs="Arial"/>
        </w:rPr>
      </w:pPr>
      <w:r w:rsidRPr="00C478EF">
        <w:rPr>
          <w:rFonts w:ascii="Arial" w:hAnsi="Arial" w:cs="Arial"/>
          <w:b/>
          <w:bCs/>
          <w:color w:val="000000"/>
        </w:rPr>
        <w:t>Procéder</w:t>
      </w:r>
      <w:r w:rsidR="0090417A" w:rsidRPr="00C478EF">
        <w:rPr>
          <w:rFonts w:ascii="Arial" w:hAnsi="Arial" w:cs="Arial"/>
          <w:b/>
          <w:bCs/>
          <w:color w:val="000000"/>
        </w:rPr>
        <w:t xml:space="preserve"> à des retours et partages d’expérience </w:t>
      </w:r>
      <w:r w:rsidR="0090417A" w:rsidRPr="00C478EF">
        <w:rPr>
          <w:rFonts w:ascii="Arial" w:hAnsi="Arial" w:cs="Arial"/>
          <w:color w:val="000000"/>
        </w:rPr>
        <w:t>des aléas de la journée tout en respectant la distanciation entre individus pour adapter l’organisation du travail et les mesures initialement prévues</w:t>
      </w:r>
      <w:r w:rsidR="005A750A">
        <w:rPr>
          <w:rFonts w:ascii="Arial" w:hAnsi="Arial" w:cs="Arial"/>
          <w:color w:val="000000"/>
        </w:rPr>
        <w:t xml:space="preserve">. </w:t>
      </w:r>
    </w:p>
    <w:p w:rsidR="00580C4A" w:rsidRDefault="005A750A" w:rsidP="005A750A">
      <w:pPr>
        <w:autoSpaceDE w:val="0"/>
        <w:autoSpaceDN w:val="0"/>
        <w:adjustRightInd w:val="0"/>
        <w:spacing w:after="0" w:line="240" w:lineRule="auto"/>
        <w:ind w:left="284" w:firstLine="360"/>
        <w:rPr>
          <w:rFonts w:ascii="Arial" w:hAnsi="Arial" w:cs="Arial"/>
          <w:color w:val="000000"/>
        </w:rPr>
      </w:pPr>
      <w:r>
        <w:rPr>
          <w:rFonts w:ascii="Arial" w:hAnsi="Arial" w:cs="Arial"/>
          <w:color w:val="000000"/>
        </w:rPr>
        <w:t>Transmettre c</w:t>
      </w:r>
      <w:r w:rsidRPr="005A750A">
        <w:rPr>
          <w:rFonts w:ascii="Arial" w:hAnsi="Arial" w:cs="Arial"/>
          <w:color w:val="000000"/>
        </w:rPr>
        <w:t xml:space="preserve">es informations </w:t>
      </w:r>
      <w:r w:rsidR="00755495">
        <w:rPr>
          <w:rFonts w:ascii="Arial" w:hAnsi="Arial" w:cs="Arial"/>
          <w:color w:val="000000"/>
        </w:rPr>
        <w:t xml:space="preserve">au service prévention, à </w:t>
      </w:r>
      <w:hyperlink r:id="rId16" w:history="1">
        <w:r w:rsidR="00755495" w:rsidRPr="004152E4">
          <w:rPr>
            <w:rStyle w:val="Lienhypertexte"/>
            <w:rFonts w:ascii="Arial" w:hAnsi="Arial" w:cs="Arial"/>
          </w:rPr>
          <w:t>santesecurite@loiret.fr</w:t>
        </w:r>
      </w:hyperlink>
    </w:p>
    <w:p w:rsidR="00755495" w:rsidRPr="005A750A" w:rsidRDefault="00755495" w:rsidP="005A750A">
      <w:pPr>
        <w:autoSpaceDE w:val="0"/>
        <w:autoSpaceDN w:val="0"/>
        <w:adjustRightInd w:val="0"/>
        <w:spacing w:after="0" w:line="240" w:lineRule="auto"/>
        <w:ind w:left="284" w:firstLine="360"/>
        <w:rPr>
          <w:rFonts w:ascii="Arial" w:hAnsi="Arial" w:cs="Arial"/>
        </w:rPr>
      </w:pPr>
    </w:p>
    <w:p w:rsidR="00580C4A" w:rsidRPr="00580C4A" w:rsidRDefault="00580C4A" w:rsidP="00580C4A">
      <w:pPr>
        <w:autoSpaceDE w:val="0"/>
        <w:autoSpaceDN w:val="0"/>
        <w:adjustRightInd w:val="0"/>
        <w:spacing w:after="0" w:line="240" w:lineRule="auto"/>
        <w:ind w:left="284"/>
        <w:rPr>
          <w:rFonts w:ascii="Arial" w:hAnsi="Arial" w:cs="Arial"/>
        </w:rPr>
      </w:pPr>
    </w:p>
    <w:sectPr w:rsidR="00580C4A" w:rsidRPr="00580C4A">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269" w:rsidRDefault="00B76269" w:rsidP="002D6947">
      <w:pPr>
        <w:spacing w:after="0" w:line="240" w:lineRule="auto"/>
      </w:pPr>
      <w:r>
        <w:separator/>
      </w:r>
    </w:p>
  </w:endnote>
  <w:endnote w:type="continuationSeparator" w:id="0">
    <w:p w:rsidR="00B76269" w:rsidRDefault="00B76269" w:rsidP="002D6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Oblique">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092" w:rsidRDefault="005B009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092" w:rsidRDefault="005B009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092" w:rsidRDefault="005B009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269" w:rsidRDefault="00B76269" w:rsidP="002D6947">
      <w:pPr>
        <w:spacing w:after="0" w:line="240" w:lineRule="auto"/>
      </w:pPr>
      <w:r>
        <w:separator/>
      </w:r>
    </w:p>
  </w:footnote>
  <w:footnote w:type="continuationSeparator" w:id="0">
    <w:p w:rsidR="00B76269" w:rsidRDefault="00B76269" w:rsidP="002D69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092" w:rsidRDefault="005B009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092" w:rsidRDefault="005B009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092" w:rsidRDefault="005B009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BB5E95F4"/>
    <w:lvl w:ilvl="0" w:tplc="FFFFFFFF">
      <w:start w:val="1"/>
      <w:numFmt w:val="bullet"/>
      <w:lvlText w:val="-"/>
      <w:lvlJc w:val="left"/>
    </w:lvl>
    <w:lvl w:ilvl="1" w:tplc="040C0003">
      <w:start w:val="1"/>
      <w:numFmt w:val="bullet"/>
      <w:lvlText w:val="o"/>
      <w:lvlJc w:val="left"/>
      <w:rPr>
        <w:rFonts w:ascii="Courier New" w:hAnsi="Courier New" w:cs="Courier New"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33D7000"/>
    <w:multiLevelType w:val="hybridMultilevel"/>
    <w:tmpl w:val="16FC0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2049B4"/>
    <w:multiLevelType w:val="hybridMultilevel"/>
    <w:tmpl w:val="A98CD2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5238F0"/>
    <w:multiLevelType w:val="multilevel"/>
    <w:tmpl w:val="385A3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3E2DEB"/>
    <w:multiLevelType w:val="hybridMultilevel"/>
    <w:tmpl w:val="3DAE9816"/>
    <w:lvl w:ilvl="0" w:tplc="CFFED7AA">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D2A3626"/>
    <w:multiLevelType w:val="hybridMultilevel"/>
    <w:tmpl w:val="26F4CB04"/>
    <w:lvl w:ilvl="0" w:tplc="1DA00272">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DEE262C"/>
    <w:multiLevelType w:val="hybridMultilevel"/>
    <w:tmpl w:val="39468C3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0F211295"/>
    <w:multiLevelType w:val="hybridMultilevel"/>
    <w:tmpl w:val="1E1EDA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BA1289F"/>
    <w:multiLevelType w:val="hybridMultilevel"/>
    <w:tmpl w:val="0ED8CF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DB97A8B"/>
    <w:multiLevelType w:val="hybridMultilevel"/>
    <w:tmpl w:val="F3021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09E13DF"/>
    <w:multiLevelType w:val="hybridMultilevel"/>
    <w:tmpl w:val="2F9E32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75B7B50"/>
    <w:multiLevelType w:val="hybridMultilevel"/>
    <w:tmpl w:val="11CC2FE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29083F77"/>
    <w:multiLevelType w:val="hybridMultilevel"/>
    <w:tmpl w:val="FBC094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C0206C2"/>
    <w:multiLevelType w:val="hybridMultilevel"/>
    <w:tmpl w:val="EA205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F3C4173"/>
    <w:multiLevelType w:val="hybridMultilevel"/>
    <w:tmpl w:val="1E8E80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FE34A79"/>
    <w:multiLevelType w:val="hybridMultilevel"/>
    <w:tmpl w:val="70E44F6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35D02B51"/>
    <w:multiLevelType w:val="hybridMultilevel"/>
    <w:tmpl w:val="E1A04EB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3608215D"/>
    <w:multiLevelType w:val="hybridMultilevel"/>
    <w:tmpl w:val="4582F416"/>
    <w:lvl w:ilvl="0" w:tplc="E932C8C2">
      <w:numFmt w:val="bullet"/>
      <w:lvlText w:val="-"/>
      <w:lvlJc w:val="left"/>
      <w:pPr>
        <w:ind w:left="1080" w:hanging="360"/>
      </w:pPr>
      <w:rPr>
        <w:rFonts w:ascii="Arial" w:eastAsiaTheme="minorHAnsi"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395C3710"/>
    <w:multiLevelType w:val="hybridMultilevel"/>
    <w:tmpl w:val="2DD8018E"/>
    <w:lvl w:ilvl="0" w:tplc="040C000B">
      <w:start w:val="1"/>
      <w:numFmt w:val="bullet"/>
      <w:lvlText w:val=""/>
      <w:lvlJc w:val="left"/>
      <w:pPr>
        <w:ind w:left="720" w:hanging="360"/>
      </w:pPr>
      <w:rPr>
        <w:rFonts w:ascii="Wingdings" w:hAnsi="Wingdings" w:hint="default"/>
        <w:b w:val="0"/>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A115F27"/>
    <w:multiLevelType w:val="hybridMultilevel"/>
    <w:tmpl w:val="28FA4C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A5164D9"/>
    <w:multiLevelType w:val="hybridMultilevel"/>
    <w:tmpl w:val="5EAA2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E017497"/>
    <w:multiLevelType w:val="hybridMultilevel"/>
    <w:tmpl w:val="A26443C4"/>
    <w:lvl w:ilvl="0" w:tplc="95545D9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6447331"/>
    <w:multiLevelType w:val="hybridMultilevel"/>
    <w:tmpl w:val="F04AD534"/>
    <w:lvl w:ilvl="0" w:tplc="040C0001">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23">
    <w:nsid w:val="4BBD4FFB"/>
    <w:multiLevelType w:val="hybridMultilevel"/>
    <w:tmpl w:val="68340C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45B6B25"/>
    <w:multiLevelType w:val="hybridMultilevel"/>
    <w:tmpl w:val="7730DF34"/>
    <w:lvl w:ilvl="0" w:tplc="7C2647B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5317F97"/>
    <w:multiLevelType w:val="hybridMultilevel"/>
    <w:tmpl w:val="17DA621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nsid w:val="57F46755"/>
    <w:multiLevelType w:val="hybridMultilevel"/>
    <w:tmpl w:val="E25EDD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DD043ED"/>
    <w:multiLevelType w:val="hybridMultilevel"/>
    <w:tmpl w:val="16F41160"/>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8">
    <w:nsid w:val="610E22A1"/>
    <w:multiLevelType w:val="hybridMultilevel"/>
    <w:tmpl w:val="888AB7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6E35BAC"/>
    <w:multiLevelType w:val="hybridMultilevel"/>
    <w:tmpl w:val="95E87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7EB5E96"/>
    <w:multiLevelType w:val="hybridMultilevel"/>
    <w:tmpl w:val="7DFCBD48"/>
    <w:lvl w:ilvl="0" w:tplc="7E5298B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EA33B59"/>
    <w:multiLevelType w:val="hybridMultilevel"/>
    <w:tmpl w:val="07C680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EEE7158"/>
    <w:multiLevelType w:val="hybridMultilevel"/>
    <w:tmpl w:val="13421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18B2464"/>
    <w:multiLevelType w:val="hybridMultilevel"/>
    <w:tmpl w:val="88E668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3F0013F"/>
    <w:multiLevelType w:val="hybridMultilevel"/>
    <w:tmpl w:val="170EF9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61B4181"/>
    <w:multiLevelType w:val="hybridMultilevel"/>
    <w:tmpl w:val="747668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8EF313A"/>
    <w:multiLevelType w:val="multilevel"/>
    <w:tmpl w:val="89B8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D34AA0"/>
    <w:multiLevelType w:val="hybridMultilevel"/>
    <w:tmpl w:val="59383E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E9204CC"/>
    <w:multiLevelType w:val="hybridMultilevel"/>
    <w:tmpl w:val="1834DB16"/>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F176CB2"/>
    <w:multiLevelType w:val="hybridMultilevel"/>
    <w:tmpl w:val="695A43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10"/>
  </w:num>
  <w:num w:numId="4">
    <w:abstractNumId w:val="39"/>
  </w:num>
  <w:num w:numId="5">
    <w:abstractNumId w:val="21"/>
  </w:num>
  <w:num w:numId="6">
    <w:abstractNumId w:val="5"/>
  </w:num>
  <w:num w:numId="7">
    <w:abstractNumId w:val="24"/>
  </w:num>
  <w:num w:numId="8">
    <w:abstractNumId w:val="38"/>
  </w:num>
  <w:num w:numId="9">
    <w:abstractNumId w:val="0"/>
  </w:num>
  <w:num w:numId="10">
    <w:abstractNumId w:val="35"/>
  </w:num>
  <w:num w:numId="11">
    <w:abstractNumId w:val="36"/>
  </w:num>
  <w:num w:numId="12">
    <w:abstractNumId w:val="34"/>
  </w:num>
  <w:num w:numId="13">
    <w:abstractNumId w:val="3"/>
  </w:num>
  <w:num w:numId="14">
    <w:abstractNumId w:val="12"/>
  </w:num>
  <w:num w:numId="15">
    <w:abstractNumId w:val="2"/>
  </w:num>
  <w:num w:numId="16">
    <w:abstractNumId w:val="25"/>
  </w:num>
  <w:num w:numId="17">
    <w:abstractNumId w:val="16"/>
  </w:num>
  <w:num w:numId="18">
    <w:abstractNumId w:val="8"/>
  </w:num>
  <w:num w:numId="19">
    <w:abstractNumId w:val="23"/>
  </w:num>
  <w:num w:numId="20">
    <w:abstractNumId w:val="31"/>
  </w:num>
  <w:num w:numId="21">
    <w:abstractNumId w:val="20"/>
  </w:num>
  <w:num w:numId="22">
    <w:abstractNumId w:val="18"/>
  </w:num>
  <w:num w:numId="23">
    <w:abstractNumId w:val="15"/>
  </w:num>
  <w:num w:numId="24">
    <w:abstractNumId w:val="11"/>
  </w:num>
  <w:num w:numId="25">
    <w:abstractNumId w:val="28"/>
  </w:num>
  <w:num w:numId="26">
    <w:abstractNumId w:val="6"/>
  </w:num>
  <w:num w:numId="27">
    <w:abstractNumId w:val="33"/>
  </w:num>
  <w:num w:numId="28">
    <w:abstractNumId w:val="27"/>
  </w:num>
  <w:num w:numId="29">
    <w:abstractNumId w:val="7"/>
  </w:num>
  <w:num w:numId="30">
    <w:abstractNumId w:val="30"/>
  </w:num>
  <w:num w:numId="31">
    <w:abstractNumId w:val="4"/>
  </w:num>
  <w:num w:numId="32">
    <w:abstractNumId w:val="29"/>
  </w:num>
  <w:num w:numId="33">
    <w:abstractNumId w:val="32"/>
  </w:num>
  <w:num w:numId="34">
    <w:abstractNumId w:val="37"/>
  </w:num>
  <w:num w:numId="35">
    <w:abstractNumId w:val="14"/>
  </w:num>
  <w:num w:numId="36">
    <w:abstractNumId w:val="19"/>
  </w:num>
  <w:num w:numId="37">
    <w:abstractNumId w:val="22"/>
  </w:num>
  <w:num w:numId="38">
    <w:abstractNumId w:val="9"/>
  </w:num>
  <w:num w:numId="39">
    <w:abstractNumId w:val="13"/>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13D"/>
    <w:rsid w:val="00033796"/>
    <w:rsid w:val="000435F2"/>
    <w:rsid w:val="000614DE"/>
    <w:rsid w:val="000C088C"/>
    <w:rsid w:val="000C2DDF"/>
    <w:rsid w:val="000E4580"/>
    <w:rsid w:val="000F49CA"/>
    <w:rsid w:val="001413FA"/>
    <w:rsid w:val="0016304B"/>
    <w:rsid w:val="001761F9"/>
    <w:rsid w:val="001E47A1"/>
    <w:rsid w:val="001F0675"/>
    <w:rsid w:val="00286102"/>
    <w:rsid w:val="00286677"/>
    <w:rsid w:val="002B1D15"/>
    <w:rsid w:val="002D08D8"/>
    <w:rsid w:val="002D1225"/>
    <w:rsid w:val="002D5963"/>
    <w:rsid w:val="002D6947"/>
    <w:rsid w:val="00304580"/>
    <w:rsid w:val="00305A28"/>
    <w:rsid w:val="003151FE"/>
    <w:rsid w:val="00323479"/>
    <w:rsid w:val="00323A77"/>
    <w:rsid w:val="003349F8"/>
    <w:rsid w:val="00354D2B"/>
    <w:rsid w:val="003716C5"/>
    <w:rsid w:val="00395D1C"/>
    <w:rsid w:val="003D225F"/>
    <w:rsid w:val="003E12EB"/>
    <w:rsid w:val="00413FB5"/>
    <w:rsid w:val="00436892"/>
    <w:rsid w:val="0047062A"/>
    <w:rsid w:val="00480E7F"/>
    <w:rsid w:val="004A3BD6"/>
    <w:rsid w:val="004B7EF4"/>
    <w:rsid w:val="004D0428"/>
    <w:rsid w:val="0052670D"/>
    <w:rsid w:val="00527766"/>
    <w:rsid w:val="00544AC3"/>
    <w:rsid w:val="0054560F"/>
    <w:rsid w:val="00580C4A"/>
    <w:rsid w:val="005816CB"/>
    <w:rsid w:val="005A30A8"/>
    <w:rsid w:val="005A750A"/>
    <w:rsid w:val="005B0092"/>
    <w:rsid w:val="005C1ED1"/>
    <w:rsid w:val="005F5D66"/>
    <w:rsid w:val="006708A1"/>
    <w:rsid w:val="00683118"/>
    <w:rsid w:val="006C0660"/>
    <w:rsid w:val="006C1E70"/>
    <w:rsid w:val="0070249D"/>
    <w:rsid w:val="0072063A"/>
    <w:rsid w:val="00744040"/>
    <w:rsid w:val="00755495"/>
    <w:rsid w:val="0078457A"/>
    <w:rsid w:val="00796C6D"/>
    <w:rsid w:val="007A3B07"/>
    <w:rsid w:val="007B133E"/>
    <w:rsid w:val="007C3C4D"/>
    <w:rsid w:val="007D033C"/>
    <w:rsid w:val="007D1561"/>
    <w:rsid w:val="007D387C"/>
    <w:rsid w:val="007E1364"/>
    <w:rsid w:val="007F1E07"/>
    <w:rsid w:val="007F559C"/>
    <w:rsid w:val="008029D1"/>
    <w:rsid w:val="00823A25"/>
    <w:rsid w:val="0082568C"/>
    <w:rsid w:val="00846A90"/>
    <w:rsid w:val="00881DA9"/>
    <w:rsid w:val="008F7059"/>
    <w:rsid w:val="00903CB5"/>
    <w:rsid w:val="0090417A"/>
    <w:rsid w:val="00946389"/>
    <w:rsid w:val="00981A00"/>
    <w:rsid w:val="00992F00"/>
    <w:rsid w:val="009B0683"/>
    <w:rsid w:val="009D6767"/>
    <w:rsid w:val="009F4400"/>
    <w:rsid w:val="00A32086"/>
    <w:rsid w:val="00A465DB"/>
    <w:rsid w:val="00A47AB4"/>
    <w:rsid w:val="00A877EF"/>
    <w:rsid w:val="00A90209"/>
    <w:rsid w:val="00AD2483"/>
    <w:rsid w:val="00AD2773"/>
    <w:rsid w:val="00AE0083"/>
    <w:rsid w:val="00AE371D"/>
    <w:rsid w:val="00B15087"/>
    <w:rsid w:val="00B31EA7"/>
    <w:rsid w:val="00B330CD"/>
    <w:rsid w:val="00B5750D"/>
    <w:rsid w:val="00B76269"/>
    <w:rsid w:val="00B90FE4"/>
    <w:rsid w:val="00BE623D"/>
    <w:rsid w:val="00C478EF"/>
    <w:rsid w:val="00C6046A"/>
    <w:rsid w:val="00C64B15"/>
    <w:rsid w:val="00C66E35"/>
    <w:rsid w:val="00C843D3"/>
    <w:rsid w:val="00CD425C"/>
    <w:rsid w:val="00CF1ECF"/>
    <w:rsid w:val="00CF56E9"/>
    <w:rsid w:val="00D77550"/>
    <w:rsid w:val="00D95EE5"/>
    <w:rsid w:val="00DA253E"/>
    <w:rsid w:val="00DA68F7"/>
    <w:rsid w:val="00DB27DB"/>
    <w:rsid w:val="00DD0AC6"/>
    <w:rsid w:val="00E02451"/>
    <w:rsid w:val="00E04289"/>
    <w:rsid w:val="00E236F1"/>
    <w:rsid w:val="00E51FF0"/>
    <w:rsid w:val="00EB213D"/>
    <w:rsid w:val="00EB2250"/>
    <w:rsid w:val="00EC68A0"/>
    <w:rsid w:val="00EC79CB"/>
    <w:rsid w:val="00F22BAB"/>
    <w:rsid w:val="00F2618F"/>
    <w:rsid w:val="00F324AD"/>
    <w:rsid w:val="00F636AA"/>
    <w:rsid w:val="00F83DFF"/>
    <w:rsid w:val="00FB425F"/>
    <w:rsid w:val="00FC7282"/>
    <w:rsid w:val="00FD092C"/>
    <w:rsid w:val="00FD5567"/>
    <w:rsid w:val="00FF23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13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425F"/>
    <w:pPr>
      <w:ind w:left="720"/>
      <w:contextualSpacing/>
    </w:pPr>
  </w:style>
  <w:style w:type="paragraph" w:styleId="Textedebulles">
    <w:name w:val="Balloon Text"/>
    <w:basedOn w:val="Normal"/>
    <w:link w:val="TextedebullesCar"/>
    <w:uiPriority w:val="99"/>
    <w:semiHidden/>
    <w:unhideWhenUsed/>
    <w:rsid w:val="008F70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7059"/>
    <w:rPr>
      <w:rFonts w:ascii="Tahoma" w:hAnsi="Tahoma" w:cs="Tahoma"/>
      <w:sz w:val="16"/>
      <w:szCs w:val="16"/>
    </w:rPr>
  </w:style>
  <w:style w:type="paragraph" w:styleId="En-tte">
    <w:name w:val="header"/>
    <w:basedOn w:val="Normal"/>
    <w:link w:val="En-tteCar"/>
    <w:uiPriority w:val="99"/>
    <w:unhideWhenUsed/>
    <w:rsid w:val="002D6947"/>
    <w:pPr>
      <w:tabs>
        <w:tab w:val="center" w:pos="4536"/>
        <w:tab w:val="right" w:pos="9072"/>
      </w:tabs>
      <w:spacing w:after="0" w:line="240" w:lineRule="auto"/>
    </w:pPr>
  </w:style>
  <w:style w:type="character" w:customStyle="1" w:styleId="En-tteCar">
    <w:name w:val="En-tête Car"/>
    <w:basedOn w:val="Policepardfaut"/>
    <w:link w:val="En-tte"/>
    <w:uiPriority w:val="99"/>
    <w:rsid w:val="002D6947"/>
  </w:style>
  <w:style w:type="paragraph" w:styleId="Pieddepage">
    <w:name w:val="footer"/>
    <w:basedOn w:val="Normal"/>
    <w:link w:val="PieddepageCar"/>
    <w:uiPriority w:val="99"/>
    <w:unhideWhenUsed/>
    <w:rsid w:val="002D69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6947"/>
  </w:style>
  <w:style w:type="paragraph" w:customStyle="1" w:styleId="Default">
    <w:name w:val="Default"/>
    <w:rsid w:val="0090417A"/>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90417A"/>
    <w:pPr>
      <w:spacing w:line="241" w:lineRule="atLeast"/>
    </w:pPr>
    <w:rPr>
      <w:color w:val="auto"/>
    </w:rPr>
  </w:style>
  <w:style w:type="character" w:customStyle="1" w:styleId="A8">
    <w:name w:val="A8"/>
    <w:uiPriority w:val="99"/>
    <w:rsid w:val="0090417A"/>
    <w:rPr>
      <w:b/>
      <w:bCs/>
      <w:color w:val="000000"/>
    </w:rPr>
  </w:style>
  <w:style w:type="paragraph" w:styleId="Sansinterligne">
    <w:name w:val="No Spacing"/>
    <w:uiPriority w:val="1"/>
    <w:qFormat/>
    <w:rsid w:val="00DA68F7"/>
    <w:pPr>
      <w:spacing w:after="0" w:line="240" w:lineRule="auto"/>
    </w:pPr>
  </w:style>
  <w:style w:type="character" w:styleId="Lienhypertexte">
    <w:name w:val="Hyperlink"/>
    <w:basedOn w:val="Policepardfaut"/>
    <w:uiPriority w:val="99"/>
    <w:unhideWhenUsed/>
    <w:rsid w:val="007D1561"/>
    <w:rPr>
      <w:color w:val="0000FF" w:themeColor="hyperlink"/>
      <w:u w:val="single"/>
    </w:rPr>
  </w:style>
  <w:style w:type="character" w:styleId="Lienhypertextesuivivisit">
    <w:name w:val="FollowedHyperlink"/>
    <w:basedOn w:val="Policepardfaut"/>
    <w:uiPriority w:val="99"/>
    <w:semiHidden/>
    <w:unhideWhenUsed/>
    <w:rsid w:val="00354D2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13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425F"/>
    <w:pPr>
      <w:ind w:left="720"/>
      <w:contextualSpacing/>
    </w:pPr>
  </w:style>
  <w:style w:type="paragraph" w:styleId="Textedebulles">
    <w:name w:val="Balloon Text"/>
    <w:basedOn w:val="Normal"/>
    <w:link w:val="TextedebullesCar"/>
    <w:uiPriority w:val="99"/>
    <w:semiHidden/>
    <w:unhideWhenUsed/>
    <w:rsid w:val="008F70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7059"/>
    <w:rPr>
      <w:rFonts w:ascii="Tahoma" w:hAnsi="Tahoma" w:cs="Tahoma"/>
      <w:sz w:val="16"/>
      <w:szCs w:val="16"/>
    </w:rPr>
  </w:style>
  <w:style w:type="paragraph" w:styleId="En-tte">
    <w:name w:val="header"/>
    <w:basedOn w:val="Normal"/>
    <w:link w:val="En-tteCar"/>
    <w:uiPriority w:val="99"/>
    <w:unhideWhenUsed/>
    <w:rsid w:val="002D6947"/>
    <w:pPr>
      <w:tabs>
        <w:tab w:val="center" w:pos="4536"/>
        <w:tab w:val="right" w:pos="9072"/>
      </w:tabs>
      <w:spacing w:after="0" w:line="240" w:lineRule="auto"/>
    </w:pPr>
  </w:style>
  <w:style w:type="character" w:customStyle="1" w:styleId="En-tteCar">
    <w:name w:val="En-tête Car"/>
    <w:basedOn w:val="Policepardfaut"/>
    <w:link w:val="En-tte"/>
    <w:uiPriority w:val="99"/>
    <w:rsid w:val="002D6947"/>
  </w:style>
  <w:style w:type="paragraph" w:styleId="Pieddepage">
    <w:name w:val="footer"/>
    <w:basedOn w:val="Normal"/>
    <w:link w:val="PieddepageCar"/>
    <w:uiPriority w:val="99"/>
    <w:unhideWhenUsed/>
    <w:rsid w:val="002D69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6947"/>
  </w:style>
  <w:style w:type="paragraph" w:customStyle="1" w:styleId="Default">
    <w:name w:val="Default"/>
    <w:rsid w:val="0090417A"/>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90417A"/>
    <w:pPr>
      <w:spacing w:line="241" w:lineRule="atLeast"/>
    </w:pPr>
    <w:rPr>
      <w:color w:val="auto"/>
    </w:rPr>
  </w:style>
  <w:style w:type="character" w:customStyle="1" w:styleId="A8">
    <w:name w:val="A8"/>
    <w:uiPriority w:val="99"/>
    <w:rsid w:val="0090417A"/>
    <w:rPr>
      <w:b/>
      <w:bCs/>
      <w:color w:val="000000"/>
    </w:rPr>
  </w:style>
  <w:style w:type="paragraph" w:styleId="Sansinterligne">
    <w:name w:val="No Spacing"/>
    <w:uiPriority w:val="1"/>
    <w:qFormat/>
    <w:rsid w:val="00DA68F7"/>
    <w:pPr>
      <w:spacing w:after="0" w:line="240" w:lineRule="auto"/>
    </w:pPr>
  </w:style>
  <w:style w:type="character" w:styleId="Lienhypertexte">
    <w:name w:val="Hyperlink"/>
    <w:basedOn w:val="Policepardfaut"/>
    <w:uiPriority w:val="99"/>
    <w:unhideWhenUsed/>
    <w:rsid w:val="007D1561"/>
    <w:rPr>
      <w:color w:val="0000FF" w:themeColor="hyperlink"/>
      <w:u w:val="single"/>
    </w:rPr>
  </w:style>
  <w:style w:type="character" w:styleId="Lienhypertextesuivivisit">
    <w:name w:val="FollowedHyperlink"/>
    <w:basedOn w:val="Policepardfaut"/>
    <w:uiPriority w:val="99"/>
    <w:semiHidden/>
    <w:unhideWhenUsed/>
    <w:rsid w:val="00354D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7791">
      <w:bodyDiv w:val="1"/>
      <w:marLeft w:val="0"/>
      <w:marRight w:val="0"/>
      <w:marTop w:val="0"/>
      <w:marBottom w:val="0"/>
      <w:divBdr>
        <w:top w:val="none" w:sz="0" w:space="0" w:color="auto"/>
        <w:left w:val="none" w:sz="0" w:space="0" w:color="auto"/>
        <w:bottom w:val="none" w:sz="0" w:space="0" w:color="auto"/>
        <w:right w:val="none" w:sz="0" w:space="0" w:color="auto"/>
      </w:divBdr>
    </w:div>
    <w:div w:id="166278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inrs.fr/media.html?refINRS=Anim-02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antesecurite@loiret.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olidarites-sante.gouv.fr/IMG/pdf/affiche_gestes_barrieres_fr.pdf"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82E95-DED8-4E48-8376-652DDF6E50C9}">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343241</vt:lpwstr>
  </property>
  <property fmtid="{D5CDD505-2E9C-101B-9397-08002B2CF9AE}" pid="4" name="OptimizationTime">
    <vt:lpwstr>20200505_1447</vt:lpwstr>
  </property>
</Properties>
</file>

<file path=docProps/app.xml><?xml version="1.0" encoding="utf-8"?>
<Properties xmlns="http://schemas.openxmlformats.org/officeDocument/2006/extended-properties" xmlns:vt="http://schemas.openxmlformats.org/officeDocument/2006/docPropsVTypes">
  <Template>D26743FF.dotm</Template>
  <TotalTime>34</TotalTime>
  <Pages>5</Pages>
  <Words>1053</Words>
  <Characters>5797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CG45</Company>
  <LinksUpToDate>false</LinksUpToDate>
  <CharactersWithSpaces>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"thouvenin"</dc:creator>
  <cp:lastModifiedBy>"thouvenin"</cp:lastModifiedBy>
  <cp:revision>15</cp:revision>
  <dcterms:created xsi:type="dcterms:W3CDTF">2020-05-04T14:16:00Z</dcterms:created>
  <dcterms:modified xsi:type="dcterms:W3CDTF">2020-05-05T10:13:00Z</dcterms:modified>
</cp:coreProperties>
</file>