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0"/>
        <w:gridCol w:w="4200"/>
        <w:gridCol w:w="3800"/>
      </w:tblGrid>
      <w:tr w:rsidR="00613424" w:rsidTr="00613424"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CT</w:t>
            </w:r>
          </w:p>
        </w:tc>
        <w:tc>
          <w:tcPr>
            <w:tcW w:w="33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Voix</w:t>
            </w:r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Sièges</w:t>
            </w:r>
          </w:p>
        </w:tc>
        <w:tc>
          <w:tcPr>
            <w:tcW w:w="38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Rappel 2014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Exprimés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2352 (43,6 %)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1684 (54,9 %)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CFDT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868 (37 %)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628 (37 %)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FO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818 (35 %)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457 (27 %)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CGT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378 (16 %)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402 (24 %)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SUD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288 (12 %)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197 (12%)</w:t>
            </w:r>
          </w:p>
        </w:tc>
      </w:tr>
    </w:tbl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  <w:bookmarkStart w:id="0" w:name="_GoBack"/>
      <w:bookmarkEnd w:id="0"/>
    </w:p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0"/>
        <w:gridCol w:w="4200"/>
        <w:gridCol w:w="3800"/>
      </w:tblGrid>
      <w:tr w:rsidR="00613424" w:rsidTr="00613424"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CAP C</w:t>
            </w:r>
          </w:p>
        </w:tc>
        <w:tc>
          <w:tcPr>
            <w:tcW w:w="33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Voix</w:t>
            </w:r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Sièges (GH1 / GH2)</w:t>
            </w:r>
          </w:p>
        </w:tc>
        <w:tc>
          <w:tcPr>
            <w:tcW w:w="38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Rappel 2014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Exprimés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1418 (43 %)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8 (3 / 5)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1022 (51,4 %)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CFDT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319 (22,5 %)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 (1 / 1)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222 (22 %)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FO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626 (44 %)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 xml:space="preserve">3 (0 / 3)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323 (31,6 %)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CGT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310 (22%)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 (0 / 1)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320 (31,3 %)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SUD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163 (11,5%)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 (1 / 0)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157 (15%)</w:t>
            </w:r>
          </w:p>
        </w:tc>
      </w:tr>
    </w:tbl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0"/>
        <w:gridCol w:w="4200"/>
        <w:gridCol w:w="3800"/>
      </w:tblGrid>
      <w:tr w:rsidR="00613424" w:rsidTr="00613424"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CAP B</w:t>
            </w:r>
          </w:p>
        </w:tc>
        <w:tc>
          <w:tcPr>
            <w:tcW w:w="33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Voix</w:t>
            </w:r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Sièges (GH3 / GH4)</w:t>
            </w:r>
          </w:p>
        </w:tc>
        <w:tc>
          <w:tcPr>
            <w:tcW w:w="38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Rappel 2014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Exprimés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376 (50 %)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6 (2 / 4)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247 (65,5 %)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CFDT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251 (67 %)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4 (2 / 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183 (59 %)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lastRenderedPageBreak/>
              <w:t>FO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125 (33 %)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 xml:space="preserve">2 (0 / 2)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FO : 49 (16 %)</w:t>
            </w:r>
          </w:p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CGT : 76 (25%)</w:t>
            </w:r>
          </w:p>
        </w:tc>
      </w:tr>
    </w:tbl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0"/>
        <w:gridCol w:w="4200"/>
        <w:gridCol w:w="3800"/>
      </w:tblGrid>
      <w:tr w:rsidR="00613424" w:rsidTr="00613424"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CAP A</w:t>
            </w:r>
          </w:p>
        </w:tc>
        <w:tc>
          <w:tcPr>
            <w:tcW w:w="33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Voix</w:t>
            </w:r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Sièges (GH5 / GH6)</w:t>
            </w:r>
          </w:p>
        </w:tc>
        <w:tc>
          <w:tcPr>
            <w:tcW w:w="38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Rappel 2014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Exprimés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363 (54 %)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6 (4 / 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247 (65,5 %)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CFDT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263 (72,5 %)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5 (3 / 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185 (75 %)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FO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100 (27,5 %)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 xml:space="preserve">1 (1 / 0)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i/>
                <w:iCs/>
              </w:rPr>
              <w:t>62 (25 %)</w:t>
            </w:r>
          </w:p>
        </w:tc>
      </w:tr>
    </w:tbl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0"/>
        <w:gridCol w:w="4200"/>
      </w:tblGrid>
      <w:tr w:rsidR="00613424" w:rsidTr="00613424"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CCP A</w:t>
            </w:r>
          </w:p>
        </w:tc>
        <w:tc>
          <w:tcPr>
            <w:tcW w:w="332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Voix</w:t>
            </w:r>
          </w:p>
        </w:tc>
        <w:tc>
          <w:tcPr>
            <w:tcW w:w="42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Sièges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Exprimés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89 (43 %)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4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CFDT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55 (62 %)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</w:t>
            </w:r>
          </w:p>
        </w:tc>
      </w:tr>
      <w:tr w:rsidR="00613424" w:rsidTr="00613424">
        <w:tc>
          <w:tcPr>
            <w:tcW w:w="24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rPr>
                <w:b/>
                <w:bCs/>
              </w:rPr>
              <w:t>SUD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34 (38 %)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424" w:rsidRDefault="00613424">
            <w:pPr>
              <w:pStyle w:val="ydpe5dd8461yiv9106323942msonormal"/>
            </w:pPr>
            <w:r>
              <w:t>1</w:t>
            </w:r>
          </w:p>
        </w:tc>
      </w:tr>
    </w:tbl>
    <w:p w:rsidR="00613424" w:rsidRDefault="00613424" w:rsidP="00613424">
      <w:pPr>
        <w:pStyle w:val="ydpe5dd8461yiv9106323942msonormal"/>
        <w:rPr>
          <w:color w:val="000000"/>
        </w:rPr>
      </w:pPr>
      <w:r>
        <w:rPr>
          <w:color w:val="000000"/>
        </w:rPr>
        <w:t> </w:t>
      </w:r>
    </w:p>
    <w:p w:rsidR="004C0DFB" w:rsidRPr="00613424" w:rsidRDefault="004C0DFB" w:rsidP="00613424"/>
    <w:sectPr w:rsidR="004C0DFB" w:rsidRPr="00613424" w:rsidSect="00BB6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24"/>
    <w:rsid w:val="004C0DFB"/>
    <w:rsid w:val="00613424"/>
    <w:rsid w:val="00B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2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e5dd8461yiv9106323942msonormal">
    <w:name w:val="ydpe5dd8461yiv9106323942msonormal"/>
    <w:basedOn w:val="Normal"/>
    <w:rsid w:val="006134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2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e5dd8461yiv9106323942msonormal">
    <w:name w:val="ydpe5dd8461yiv9106323942msonormal"/>
    <w:basedOn w:val="Normal"/>
    <w:rsid w:val="00613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Moniteur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RALLU, Bénédicte (GRM-UZS)</dc:creator>
  <cp:lastModifiedBy>RALLU, Bénédicte (GRM-UZS)</cp:lastModifiedBy>
  <cp:revision>2</cp:revision>
  <dcterms:created xsi:type="dcterms:W3CDTF">2018-12-07T16:41:00Z</dcterms:created>
  <dcterms:modified xsi:type="dcterms:W3CDTF">2018-12-07T16:43:00Z</dcterms:modified>
</cp:coreProperties>
</file>